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8E4" w:rsidRPr="004708E3" w:rsidRDefault="007A38E4" w:rsidP="00771263">
      <w:pPr>
        <w:ind w:firstLineChars="100" w:firstLine="360"/>
        <w:jc w:val="center"/>
        <w:rPr>
          <w:b/>
          <w:sz w:val="32"/>
          <w:szCs w:val="32"/>
        </w:rPr>
      </w:pPr>
      <w:bookmarkStart w:id="0" w:name="_Hlk138149555"/>
      <w:bookmarkEnd w:id="0"/>
      <w:r w:rsidRPr="004708E3">
        <w:rPr>
          <w:rFonts w:eastAsia="方正小标宋简体" w:hint="eastAsia"/>
          <w:sz w:val="36"/>
          <w:szCs w:val="36"/>
        </w:rPr>
        <w:t>《</w:t>
      </w:r>
      <w:r w:rsidR="008A35EB">
        <w:rPr>
          <w:rFonts w:hint="eastAsia"/>
          <w:b/>
          <w:sz w:val="36"/>
          <w:szCs w:val="36"/>
        </w:rPr>
        <w:t>机收再生稻生产技术规程</w:t>
      </w:r>
      <w:r w:rsidRPr="004708E3">
        <w:rPr>
          <w:rFonts w:eastAsia="方正小标宋简体" w:hint="eastAsia"/>
          <w:sz w:val="36"/>
          <w:szCs w:val="36"/>
        </w:rPr>
        <w:t>》</w:t>
      </w:r>
      <w:r w:rsidRPr="004708E3">
        <w:rPr>
          <w:rFonts w:ascii="宋体" w:hAnsi="宋体" w:hint="eastAsia"/>
          <w:b/>
          <w:bCs/>
          <w:sz w:val="36"/>
          <w:szCs w:val="36"/>
        </w:rPr>
        <w:t>地方标准</w:t>
      </w:r>
      <w:r w:rsidRPr="004708E3">
        <w:rPr>
          <w:rFonts w:hint="eastAsia"/>
          <w:b/>
          <w:sz w:val="36"/>
          <w:szCs w:val="36"/>
        </w:rPr>
        <w:t>编制说明</w:t>
      </w:r>
    </w:p>
    <w:p w:rsidR="007A38E4" w:rsidRPr="004708E3" w:rsidRDefault="007A38E4">
      <w:pPr>
        <w:spacing w:line="360" w:lineRule="auto"/>
        <w:ind w:firstLineChars="196" w:firstLine="627"/>
        <w:rPr>
          <w:rFonts w:eastAsia="黑体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一、工作简况</w:t>
      </w:r>
    </w:p>
    <w:p w:rsidR="007A38E4" w:rsidRPr="004708E3" w:rsidRDefault="007A38E4">
      <w:pPr>
        <w:ind w:firstLineChars="200" w:firstLine="640"/>
        <w:rPr>
          <w:rFonts w:eastAsia="楷体"/>
          <w:sz w:val="32"/>
          <w:szCs w:val="32"/>
        </w:rPr>
      </w:pPr>
      <w:r w:rsidRPr="004708E3">
        <w:rPr>
          <w:rFonts w:eastAsia="楷体"/>
          <w:sz w:val="32"/>
          <w:szCs w:val="32"/>
        </w:rPr>
        <w:t>1.</w:t>
      </w:r>
      <w:r w:rsidRPr="004708E3">
        <w:rPr>
          <w:rFonts w:eastAsia="楷体" w:hint="eastAsia"/>
          <w:sz w:val="32"/>
          <w:szCs w:val="32"/>
        </w:rPr>
        <w:t>任务来源</w:t>
      </w:r>
    </w:p>
    <w:p w:rsidR="00E2542E" w:rsidRPr="00DE2273" w:rsidRDefault="00E2542E" w:rsidP="00E2542E">
      <w:pPr>
        <w:ind w:firstLineChars="200" w:firstLine="640"/>
        <w:rPr>
          <w:rFonts w:eastAsia="仿宋_GB2312"/>
          <w:bCs/>
          <w:sz w:val="32"/>
          <w:szCs w:val="32"/>
        </w:rPr>
      </w:pPr>
      <w:r w:rsidRPr="00DE2273">
        <w:rPr>
          <w:rFonts w:eastAsia="仿宋_GB2312"/>
          <w:bCs/>
          <w:sz w:val="32"/>
          <w:szCs w:val="32"/>
        </w:rPr>
        <w:t>2024</w:t>
      </w:r>
      <w:r w:rsidRPr="00DE2273">
        <w:rPr>
          <w:rFonts w:eastAsia="仿宋_GB2312"/>
          <w:bCs/>
          <w:sz w:val="32"/>
          <w:szCs w:val="32"/>
        </w:rPr>
        <w:t>年</w:t>
      </w:r>
      <w:r w:rsidRPr="00DE2273">
        <w:rPr>
          <w:rFonts w:eastAsia="仿宋_GB2312"/>
          <w:bCs/>
          <w:sz w:val="32"/>
          <w:szCs w:val="32"/>
        </w:rPr>
        <w:t>8</w:t>
      </w:r>
      <w:r w:rsidRPr="00DE2273">
        <w:rPr>
          <w:rFonts w:eastAsia="仿宋_GB2312"/>
          <w:bCs/>
          <w:sz w:val="32"/>
          <w:szCs w:val="32"/>
        </w:rPr>
        <w:t>月</w:t>
      </w:r>
      <w:r w:rsidRPr="00DE2273">
        <w:rPr>
          <w:rFonts w:eastAsia="仿宋_GB2312"/>
          <w:bCs/>
          <w:sz w:val="32"/>
          <w:szCs w:val="32"/>
        </w:rPr>
        <w:t>29</w:t>
      </w:r>
      <w:r w:rsidRPr="00DE2273">
        <w:rPr>
          <w:rFonts w:eastAsia="仿宋_GB2312"/>
          <w:bCs/>
          <w:sz w:val="32"/>
          <w:szCs w:val="32"/>
        </w:rPr>
        <w:t>日，</w:t>
      </w:r>
      <w:r>
        <w:rPr>
          <w:rFonts w:ascii="仿宋_GB2312" w:eastAsia="仿宋_GB2312" w:hint="eastAsia"/>
          <w:bCs/>
          <w:sz w:val="32"/>
          <w:szCs w:val="32"/>
        </w:rPr>
        <w:t>由</w:t>
      </w:r>
      <w:bookmarkStart w:id="1" w:name="OLE_LINK1"/>
      <w:r w:rsidRPr="00667E45">
        <w:rPr>
          <w:rFonts w:ascii="仿宋_GB2312" w:eastAsia="仿宋_GB2312" w:hint="eastAsia"/>
          <w:bCs/>
          <w:sz w:val="32"/>
          <w:szCs w:val="32"/>
        </w:rPr>
        <w:t>江西省农业科学院土壤肥料与资源环境研究所</w:t>
      </w:r>
      <w:bookmarkEnd w:id="1"/>
      <w:r w:rsidR="00091AE8">
        <w:rPr>
          <w:rFonts w:ascii="仿宋_GB2312" w:eastAsia="仿宋_GB2312" w:hint="eastAsia"/>
          <w:bCs/>
          <w:sz w:val="32"/>
          <w:szCs w:val="32"/>
        </w:rPr>
        <w:t>提出</w:t>
      </w:r>
      <w:r>
        <w:rPr>
          <w:rFonts w:ascii="仿宋_GB2312" w:eastAsia="仿宋_GB2312" w:hint="eastAsia"/>
          <w:bCs/>
          <w:sz w:val="32"/>
          <w:szCs w:val="32"/>
        </w:rPr>
        <w:t>申请，并根据</w:t>
      </w:r>
      <w:r w:rsidRPr="00E2542E">
        <w:rPr>
          <w:rFonts w:ascii="仿宋_GB2312" w:eastAsia="仿宋_GB2312"/>
          <w:bCs/>
          <w:sz w:val="32"/>
          <w:szCs w:val="32"/>
        </w:rPr>
        <w:t>江西省市场监管局关于下达</w:t>
      </w:r>
      <w:r w:rsidRPr="00DE2273">
        <w:rPr>
          <w:rFonts w:eastAsia="仿宋_GB2312"/>
          <w:bCs/>
          <w:sz w:val="32"/>
          <w:szCs w:val="32"/>
        </w:rPr>
        <w:t>2024</w:t>
      </w:r>
      <w:r w:rsidRPr="00DE2273">
        <w:rPr>
          <w:rFonts w:eastAsia="仿宋_GB2312"/>
          <w:bCs/>
          <w:sz w:val="32"/>
          <w:szCs w:val="32"/>
        </w:rPr>
        <w:t>年第十批江西省地方标准制修订计划的通知，</w:t>
      </w:r>
      <w:r w:rsidR="00091AE8">
        <w:rPr>
          <w:rFonts w:eastAsia="仿宋_GB2312" w:hint="eastAsia"/>
          <w:bCs/>
          <w:sz w:val="32"/>
          <w:szCs w:val="32"/>
        </w:rPr>
        <w:t>对</w:t>
      </w:r>
      <w:r w:rsidRPr="00DE2273">
        <w:rPr>
          <w:rFonts w:eastAsia="仿宋_GB2312"/>
          <w:bCs/>
          <w:sz w:val="32"/>
          <w:szCs w:val="32"/>
        </w:rPr>
        <w:t>《再生稻</w:t>
      </w:r>
      <w:r w:rsidR="00091AE8">
        <w:rPr>
          <w:rFonts w:eastAsia="仿宋_GB2312"/>
          <w:bCs/>
          <w:sz w:val="32"/>
          <w:szCs w:val="32"/>
        </w:rPr>
        <w:t>机械化生产技术规程》地方标准进行</w:t>
      </w:r>
      <w:r w:rsidRPr="00DE2273">
        <w:rPr>
          <w:rFonts w:eastAsia="仿宋_GB2312"/>
          <w:bCs/>
          <w:sz w:val="32"/>
          <w:szCs w:val="32"/>
        </w:rPr>
        <w:t>修订（被修订标准</w:t>
      </w:r>
      <w:r w:rsidR="00091AE8">
        <w:rPr>
          <w:rFonts w:eastAsia="仿宋_GB2312"/>
          <w:bCs/>
          <w:sz w:val="32"/>
          <w:szCs w:val="32"/>
        </w:rPr>
        <w:t>号</w:t>
      </w:r>
      <w:r w:rsidRPr="00DE2273">
        <w:rPr>
          <w:rFonts w:eastAsia="仿宋_GB2312"/>
          <w:bCs/>
          <w:sz w:val="32"/>
          <w:szCs w:val="32"/>
        </w:rPr>
        <w:t>DB36T 1240-2020</w:t>
      </w:r>
      <w:r w:rsidRPr="00DE2273">
        <w:rPr>
          <w:rFonts w:eastAsia="仿宋_GB2312"/>
          <w:bCs/>
          <w:sz w:val="32"/>
          <w:szCs w:val="32"/>
        </w:rPr>
        <w:t>）</w:t>
      </w:r>
    </w:p>
    <w:p w:rsidR="007A38E4" w:rsidRPr="004708E3" w:rsidRDefault="007A38E4">
      <w:pPr>
        <w:ind w:firstLineChars="200" w:firstLine="640"/>
        <w:rPr>
          <w:rFonts w:eastAsia="楷体"/>
          <w:sz w:val="32"/>
          <w:szCs w:val="32"/>
        </w:rPr>
      </w:pPr>
      <w:r w:rsidRPr="004708E3">
        <w:rPr>
          <w:rFonts w:eastAsia="楷体"/>
          <w:sz w:val="32"/>
          <w:szCs w:val="32"/>
        </w:rPr>
        <w:t>2.</w:t>
      </w:r>
      <w:r w:rsidRPr="004708E3">
        <w:rPr>
          <w:rFonts w:eastAsia="楷体" w:hint="eastAsia"/>
          <w:sz w:val="32"/>
          <w:szCs w:val="32"/>
        </w:rPr>
        <w:t>起草单位</w:t>
      </w:r>
    </w:p>
    <w:p w:rsidR="007A38E4" w:rsidRPr="004708E3" w:rsidRDefault="007A38E4">
      <w:pPr>
        <w:ind w:firstLineChars="200" w:firstLine="640"/>
        <w:rPr>
          <w:rFonts w:eastAsia="仿宋_GB2312"/>
          <w:sz w:val="32"/>
          <w:szCs w:val="32"/>
        </w:rPr>
      </w:pPr>
      <w:r w:rsidRPr="004708E3">
        <w:rPr>
          <w:rFonts w:eastAsia="仿宋_GB2312" w:hint="eastAsia"/>
          <w:sz w:val="32"/>
          <w:szCs w:val="32"/>
        </w:rPr>
        <w:t>起草单位：江西省农业科学院土壤肥料与资源环境研究所</w:t>
      </w:r>
    </w:p>
    <w:p w:rsidR="007A38E4" w:rsidRPr="004708E3" w:rsidRDefault="007A38E4">
      <w:pPr>
        <w:ind w:firstLineChars="200" w:firstLine="640"/>
        <w:rPr>
          <w:rFonts w:eastAsia="楷体"/>
          <w:sz w:val="32"/>
          <w:szCs w:val="32"/>
        </w:rPr>
      </w:pPr>
      <w:r w:rsidRPr="004708E3">
        <w:rPr>
          <w:rFonts w:eastAsia="楷体"/>
          <w:sz w:val="32"/>
          <w:szCs w:val="32"/>
        </w:rPr>
        <w:t>3.</w:t>
      </w:r>
      <w:r w:rsidRPr="004708E3">
        <w:rPr>
          <w:rFonts w:eastAsia="楷体" w:hint="eastAsia"/>
          <w:sz w:val="32"/>
          <w:szCs w:val="32"/>
        </w:rPr>
        <w:t>主要起草人</w:t>
      </w:r>
      <w:r w:rsidRPr="004708E3">
        <w:rPr>
          <w:rFonts w:eastAsia="楷体"/>
          <w:sz w:val="32"/>
          <w:szCs w:val="32"/>
        </w:rPr>
        <w:t>(</w:t>
      </w:r>
      <w:r w:rsidRPr="004708E3">
        <w:rPr>
          <w:rFonts w:eastAsia="楷体" w:hint="eastAsia"/>
          <w:sz w:val="32"/>
          <w:szCs w:val="32"/>
        </w:rPr>
        <w:t>以表格形式将内容明确</w:t>
      </w:r>
      <w:r w:rsidRPr="004708E3">
        <w:rPr>
          <w:rFonts w:eastAsia="楷体"/>
          <w:sz w:val="32"/>
          <w:szCs w:val="32"/>
        </w:rPr>
        <w:t>)</w:t>
      </w:r>
    </w:p>
    <w:tbl>
      <w:tblPr>
        <w:tblW w:w="9650" w:type="dxa"/>
        <w:jc w:val="center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8"/>
        <w:gridCol w:w="987"/>
        <w:gridCol w:w="1564"/>
        <w:gridCol w:w="2835"/>
        <w:gridCol w:w="3166"/>
      </w:tblGrid>
      <w:tr w:rsidR="007A38E4" w:rsidRPr="004708E3" w:rsidTr="007B0951">
        <w:trPr>
          <w:trHeight w:val="811"/>
          <w:jc w:val="center"/>
        </w:trPr>
        <w:tc>
          <w:tcPr>
            <w:tcW w:w="1098" w:type="dxa"/>
            <w:vAlign w:val="center"/>
          </w:tcPr>
          <w:p w:rsidR="007A38E4" w:rsidRPr="004708E3" w:rsidRDefault="007A38E4">
            <w:pPr>
              <w:jc w:val="center"/>
              <w:rPr>
                <w:rFonts w:eastAsia="仿宋_GB2312"/>
                <w:sz w:val="30"/>
                <w:szCs w:val="30"/>
              </w:rPr>
            </w:pPr>
            <w:r w:rsidRPr="004708E3">
              <w:rPr>
                <w:rFonts w:eastAsia="仿宋_GB2312" w:hint="eastAsia"/>
                <w:sz w:val="30"/>
                <w:szCs w:val="30"/>
              </w:rPr>
              <w:t>姓</w:t>
            </w:r>
            <w:r w:rsidRPr="004708E3">
              <w:rPr>
                <w:rFonts w:eastAsia="仿宋_GB2312"/>
                <w:sz w:val="30"/>
                <w:szCs w:val="30"/>
              </w:rPr>
              <w:t xml:space="preserve"> </w:t>
            </w:r>
            <w:r w:rsidRPr="004708E3">
              <w:rPr>
                <w:rFonts w:eastAsia="仿宋_GB2312" w:hint="eastAsia"/>
                <w:sz w:val="30"/>
                <w:szCs w:val="30"/>
              </w:rPr>
              <w:t>名</w:t>
            </w:r>
          </w:p>
        </w:tc>
        <w:tc>
          <w:tcPr>
            <w:tcW w:w="987" w:type="dxa"/>
            <w:vAlign w:val="center"/>
          </w:tcPr>
          <w:p w:rsidR="007A38E4" w:rsidRPr="004708E3" w:rsidRDefault="007A38E4">
            <w:pPr>
              <w:jc w:val="center"/>
              <w:rPr>
                <w:rFonts w:eastAsia="仿宋_GB2312"/>
                <w:sz w:val="30"/>
                <w:szCs w:val="30"/>
              </w:rPr>
            </w:pPr>
            <w:r w:rsidRPr="004708E3">
              <w:rPr>
                <w:rFonts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1564" w:type="dxa"/>
            <w:vAlign w:val="center"/>
          </w:tcPr>
          <w:p w:rsidR="007A38E4" w:rsidRPr="004708E3" w:rsidRDefault="007A38E4">
            <w:pPr>
              <w:jc w:val="center"/>
              <w:rPr>
                <w:rFonts w:eastAsia="仿宋_GB2312"/>
                <w:sz w:val="30"/>
                <w:szCs w:val="30"/>
              </w:rPr>
            </w:pPr>
            <w:r w:rsidRPr="004708E3">
              <w:rPr>
                <w:rFonts w:eastAsia="仿宋_GB2312" w:hint="eastAsia"/>
                <w:sz w:val="30"/>
                <w:szCs w:val="30"/>
              </w:rPr>
              <w:t>职务</w:t>
            </w:r>
            <w:r w:rsidRPr="004708E3">
              <w:rPr>
                <w:rFonts w:eastAsia="仿宋_GB2312"/>
                <w:sz w:val="30"/>
                <w:szCs w:val="30"/>
              </w:rPr>
              <w:t>/</w:t>
            </w:r>
            <w:r w:rsidRPr="004708E3">
              <w:rPr>
                <w:rFonts w:eastAsia="仿宋_GB2312" w:hint="eastAsia"/>
                <w:sz w:val="30"/>
                <w:szCs w:val="30"/>
              </w:rPr>
              <w:t>职称</w:t>
            </w:r>
          </w:p>
        </w:tc>
        <w:tc>
          <w:tcPr>
            <w:tcW w:w="2835" w:type="dxa"/>
            <w:vAlign w:val="center"/>
          </w:tcPr>
          <w:p w:rsidR="007A38E4" w:rsidRPr="004708E3" w:rsidRDefault="007A38E4">
            <w:pPr>
              <w:jc w:val="center"/>
              <w:rPr>
                <w:rFonts w:eastAsia="仿宋_GB2312"/>
                <w:sz w:val="30"/>
                <w:szCs w:val="30"/>
              </w:rPr>
            </w:pPr>
            <w:r w:rsidRPr="004708E3">
              <w:rPr>
                <w:rFonts w:eastAsia="仿宋_GB2312" w:hint="eastAsia"/>
                <w:sz w:val="30"/>
                <w:szCs w:val="30"/>
              </w:rPr>
              <w:t>工作单位</w:t>
            </w:r>
          </w:p>
        </w:tc>
        <w:tc>
          <w:tcPr>
            <w:tcW w:w="3166" w:type="dxa"/>
            <w:vAlign w:val="center"/>
          </w:tcPr>
          <w:p w:rsidR="007A38E4" w:rsidRPr="004708E3" w:rsidRDefault="007A38E4">
            <w:pPr>
              <w:jc w:val="center"/>
              <w:rPr>
                <w:rFonts w:eastAsia="仿宋_GB2312"/>
                <w:sz w:val="30"/>
                <w:szCs w:val="30"/>
              </w:rPr>
            </w:pPr>
            <w:r w:rsidRPr="004708E3">
              <w:rPr>
                <w:rFonts w:eastAsia="仿宋_GB2312" w:hint="eastAsia"/>
                <w:sz w:val="30"/>
                <w:szCs w:val="30"/>
              </w:rPr>
              <w:t>任务分工</w:t>
            </w:r>
          </w:p>
        </w:tc>
      </w:tr>
      <w:tr w:rsidR="005F27C2" w:rsidRPr="004708E3" w:rsidTr="007B0951">
        <w:trPr>
          <w:trHeight w:val="816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熊丽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助理研究员</w:t>
            </w:r>
          </w:p>
        </w:tc>
        <w:tc>
          <w:tcPr>
            <w:tcW w:w="2835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ascii="仿宋_GB2312" w:eastAsia="仿宋_GB2312" w:hint="eastAsia"/>
                <w:bCs/>
                <w:sz w:val="24"/>
              </w:rPr>
              <w:t>江西省农业科学院土壤肥料与资源环境研究所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负责标准技术总体方案的制订、标准的执笔起草</w:t>
            </w:r>
          </w:p>
        </w:tc>
      </w:tr>
      <w:tr w:rsidR="005F27C2" w:rsidRPr="004708E3" w:rsidTr="007B0951">
        <w:trPr>
          <w:trHeight w:val="417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邵彩虹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女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研究员</w:t>
            </w:r>
          </w:p>
        </w:tc>
        <w:tc>
          <w:tcPr>
            <w:tcW w:w="2835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江西省农业科学院土壤肥料与资源环境研究所</w:t>
            </w:r>
          </w:p>
        </w:tc>
        <w:tc>
          <w:tcPr>
            <w:tcW w:w="3166" w:type="dxa"/>
            <w:vAlign w:val="center"/>
          </w:tcPr>
          <w:p w:rsidR="005F27C2" w:rsidRPr="007B0951" w:rsidRDefault="005F27C2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参与标准技术总体方案的制订、标准的执笔起草</w:t>
            </w:r>
          </w:p>
        </w:tc>
      </w:tr>
      <w:tr w:rsidR="005F27C2" w:rsidRPr="004708E3" w:rsidTr="007B0951">
        <w:trPr>
          <w:trHeight w:val="624"/>
          <w:jc w:val="center"/>
        </w:trPr>
        <w:tc>
          <w:tcPr>
            <w:tcW w:w="1098" w:type="dxa"/>
            <w:vAlign w:val="center"/>
          </w:tcPr>
          <w:p w:rsidR="005F27C2" w:rsidRPr="004708E3" w:rsidRDefault="005F27C2" w:rsidP="005E60A8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39378A">
              <w:rPr>
                <w:rFonts w:eastAsia="仿宋_GB2312"/>
                <w:sz w:val="24"/>
              </w:rPr>
              <w:t>焦敏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女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ascii="仿宋_GB2312" w:eastAsia="仿宋_GB2312"/>
                <w:bCs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江西省农业技术推广中心</w:t>
            </w:r>
          </w:p>
        </w:tc>
        <w:tc>
          <w:tcPr>
            <w:tcW w:w="3166" w:type="dxa"/>
            <w:vAlign w:val="center"/>
          </w:tcPr>
          <w:p w:rsidR="005F27C2" w:rsidRPr="004708E3" w:rsidRDefault="007B0951" w:rsidP="007B0951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参与</w:t>
            </w:r>
            <w:r w:rsidR="00DE2273" w:rsidRPr="007B0951">
              <w:rPr>
                <w:rFonts w:ascii="仿宋_GB2312" w:eastAsia="仿宋_GB2312" w:hint="eastAsia"/>
                <w:bCs/>
                <w:sz w:val="24"/>
              </w:rPr>
              <w:t>标准的执笔起草</w:t>
            </w:r>
          </w:p>
        </w:tc>
      </w:tr>
      <w:tr w:rsidR="005F27C2" w:rsidRPr="004708E3" w:rsidTr="007B0951">
        <w:trPr>
          <w:trHeight w:val="690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何隆鑫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助理研究员</w:t>
            </w:r>
          </w:p>
        </w:tc>
        <w:tc>
          <w:tcPr>
            <w:tcW w:w="2835" w:type="dxa"/>
            <w:vAlign w:val="center"/>
          </w:tcPr>
          <w:p w:rsidR="005F27C2" w:rsidRPr="007B0951" w:rsidRDefault="005F27C2" w:rsidP="00AC4DF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39378A">
              <w:rPr>
                <w:rFonts w:ascii="仿宋_GB2312" w:eastAsia="仿宋_GB2312" w:hint="eastAsia"/>
                <w:bCs/>
                <w:sz w:val="24"/>
              </w:rPr>
              <w:t>江西省农业科学院土壤肥料与资源环境研究所</w:t>
            </w:r>
          </w:p>
        </w:tc>
        <w:tc>
          <w:tcPr>
            <w:tcW w:w="3166" w:type="dxa"/>
            <w:vAlign w:val="center"/>
          </w:tcPr>
          <w:p w:rsidR="005F27C2" w:rsidRPr="007B0951" w:rsidRDefault="00DE2273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参与标准的执笔起草</w:t>
            </w:r>
          </w:p>
        </w:tc>
      </w:tr>
      <w:tr w:rsidR="005F27C2" w:rsidRPr="004708E3" w:rsidTr="00E11C7D">
        <w:trPr>
          <w:trHeight w:val="714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金健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39378A">
              <w:rPr>
                <w:rFonts w:ascii="仿宋_GB2312" w:eastAsia="仿宋_GB2312"/>
                <w:bCs/>
                <w:sz w:val="24"/>
              </w:rPr>
              <w:t>高级农艺师</w:t>
            </w:r>
          </w:p>
        </w:tc>
        <w:tc>
          <w:tcPr>
            <w:tcW w:w="2835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39378A">
              <w:rPr>
                <w:rFonts w:ascii="仿宋_GB2312" w:eastAsia="仿宋_GB2312" w:hint="eastAsia"/>
                <w:bCs/>
                <w:sz w:val="24"/>
              </w:rPr>
              <w:t>庐山市</w:t>
            </w:r>
            <w:proofErr w:type="gramEnd"/>
            <w:r w:rsidRPr="0039378A">
              <w:rPr>
                <w:rFonts w:ascii="仿宋_GB2312" w:eastAsia="仿宋_GB2312" w:hint="eastAsia"/>
                <w:bCs/>
                <w:sz w:val="24"/>
              </w:rPr>
              <w:t>农业农村产业发展服务中心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/>
                <w:bCs/>
                <w:sz w:val="24"/>
              </w:rPr>
              <w:t>技术</w:t>
            </w:r>
            <w:r>
              <w:rPr>
                <w:rFonts w:ascii="仿宋_GB2312" w:eastAsia="仿宋_GB2312"/>
                <w:bCs/>
                <w:sz w:val="24"/>
              </w:rPr>
              <w:t>应用与推广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陈雄飞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2835" w:type="dxa"/>
            <w:vAlign w:val="center"/>
          </w:tcPr>
          <w:p w:rsidR="005F27C2" w:rsidRPr="007B0951" w:rsidRDefault="005F27C2" w:rsidP="005E60A8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/>
                <w:bCs/>
                <w:sz w:val="24"/>
              </w:rPr>
              <w:t>江西农业大学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关键技术研究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邱才飞</w:t>
            </w:r>
          </w:p>
        </w:tc>
        <w:tc>
          <w:tcPr>
            <w:tcW w:w="987" w:type="dxa"/>
            <w:vAlign w:val="center"/>
          </w:tcPr>
          <w:p w:rsidR="005F27C2" w:rsidRPr="004708E3" w:rsidRDefault="005F27C2" w:rsidP="005E60A8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4708E3" w:rsidRDefault="005F27C2" w:rsidP="005E60A8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39378A">
              <w:rPr>
                <w:rFonts w:eastAsia="仿宋_GB2312"/>
                <w:sz w:val="24"/>
              </w:rPr>
              <w:t>研究员</w:t>
            </w:r>
          </w:p>
        </w:tc>
        <w:tc>
          <w:tcPr>
            <w:tcW w:w="2835" w:type="dxa"/>
            <w:vAlign w:val="center"/>
          </w:tcPr>
          <w:p w:rsidR="005F27C2" w:rsidRPr="004708E3" w:rsidRDefault="005F27C2" w:rsidP="005E60A8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39378A">
              <w:rPr>
                <w:rFonts w:ascii="仿宋_GB2312" w:eastAsia="仿宋_GB2312" w:hint="eastAsia"/>
                <w:bCs/>
                <w:sz w:val="24"/>
              </w:rPr>
              <w:t>江西省农业科学院土壤肥料与资源环境研究所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关键技术研究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伍先群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女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崇义县种子管理站</w:t>
            </w:r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E46CB5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罗</w:t>
            </w:r>
            <w:proofErr w:type="gramStart"/>
            <w:r w:rsidRPr="0039378A">
              <w:rPr>
                <w:rFonts w:eastAsia="仿宋_GB2312" w:hint="eastAsia"/>
                <w:sz w:val="24"/>
              </w:rPr>
              <w:t>龙洲</w:t>
            </w:r>
            <w:proofErr w:type="gramEnd"/>
          </w:p>
        </w:tc>
        <w:tc>
          <w:tcPr>
            <w:tcW w:w="987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7B0951" w:rsidRPr="0039378A" w:rsidRDefault="008A114F" w:rsidP="0039378A">
            <w:pPr>
              <w:widowControl/>
              <w:shd w:val="clear" w:color="auto" w:fill="FFFFFF"/>
              <w:spacing w:after="60" w:line="330" w:lineRule="atLeast"/>
              <w:jc w:val="center"/>
              <w:outlineLvl w:val="2"/>
              <w:rPr>
                <w:rFonts w:eastAsia="仿宋_GB2312"/>
                <w:sz w:val="24"/>
              </w:rPr>
            </w:pPr>
            <w:hyperlink r:id="rId8" w:tgtFrame="_blank" w:history="1">
              <w:r w:rsidR="007B0951" w:rsidRPr="0039378A">
                <w:rPr>
                  <w:rFonts w:eastAsia="仿宋_GB2312"/>
                  <w:sz w:val="24"/>
                </w:rPr>
                <w:t>宁都县农业技术推广中</w:t>
              </w:r>
              <w:r w:rsidR="007B0951" w:rsidRPr="0039378A">
                <w:rPr>
                  <w:rFonts w:eastAsia="仿宋_GB2312"/>
                  <w:sz w:val="24"/>
                </w:rPr>
                <w:lastRenderedPageBreak/>
                <w:t>心</w:t>
              </w:r>
            </w:hyperlink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E46CB5">
              <w:rPr>
                <w:rFonts w:ascii="仿宋_GB2312" w:eastAsia="仿宋_GB2312"/>
                <w:bCs/>
                <w:sz w:val="24"/>
              </w:rPr>
              <w:lastRenderedPageBreak/>
              <w:t>技术应用与推广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lastRenderedPageBreak/>
              <w:t>孙明珠</w:t>
            </w:r>
          </w:p>
        </w:tc>
        <w:tc>
          <w:tcPr>
            <w:tcW w:w="987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女</w:t>
            </w:r>
          </w:p>
        </w:tc>
        <w:tc>
          <w:tcPr>
            <w:tcW w:w="1564" w:type="dxa"/>
            <w:vAlign w:val="center"/>
          </w:tcPr>
          <w:p w:rsidR="005F27C2" w:rsidRPr="0039378A" w:rsidRDefault="005F27C2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正高级</w:t>
            </w:r>
            <w:r w:rsidRPr="0039378A">
              <w:rPr>
                <w:rFonts w:eastAsia="仿宋_GB2312" w:hint="eastAsia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5F27C2" w:rsidRPr="004708E3" w:rsidRDefault="005F27C2" w:rsidP="0039378A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39378A">
              <w:rPr>
                <w:rFonts w:eastAsia="仿宋_GB2312"/>
                <w:sz w:val="24"/>
              </w:rPr>
              <w:t>江西省农业技术推广中心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/>
                <w:bCs/>
                <w:sz w:val="24"/>
              </w:rPr>
              <w:t>技术</w:t>
            </w:r>
            <w:r>
              <w:rPr>
                <w:rFonts w:ascii="仿宋_GB2312" w:eastAsia="仿宋_GB2312"/>
                <w:bCs/>
                <w:sz w:val="24"/>
              </w:rPr>
              <w:t>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林席跃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高级农艺师</w:t>
            </w:r>
          </w:p>
        </w:tc>
        <w:tc>
          <w:tcPr>
            <w:tcW w:w="2835" w:type="dxa"/>
            <w:vAlign w:val="center"/>
          </w:tcPr>
          <w:p w:rsidR="007B0951" w:rsidRPr="0039378A" w:rsidRDefault="007B0951" w:rsidP="0039378A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崇义县农业技术推广站</w:t>
            </w:r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钟石生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高级农艺师</w:t>
            </w:r>
          </w:p>
        </w:tc>
        <w:tc>
          <w:tcPr>
            <w:tcW w:w="2835" w:type="dxa"/>
            <w:vAlign w:val="center"/>
          </w:tcPr>
          <w:p w:rsidR="007B0951" w:rsidRPr="0039378A" w:rsidRDefault="008A114F" w:rsidP="005E60A8">
            <w:pPr>
              <w:jc w:val="center"/>
              <w:rPr>
                <w:rFonts w:eastAsia="仿宋_GB2312"/>
                <w:sz w:val="24"/>
              </w:rPr>
            </w:pPr>
            <w:hyperlink r:id="rId9" w:tgtFrame="_blank" w:history="1">
              <w:r w:rsidR="007B0951" w:rsidRPr="0039378A">
                <w:rPr>
                  <w:rFonts w:eastAsia="仿宋_GB2312"/>
                  <w:sz w:val="24"/>
                </w:rPr>
                <w:t>宁都县农业技术推广中心</w:t>
              </w:r>
            </w:hyperlink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041634" w:rsidRDefault="007B0951" w:rsidP="00AC4D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李秋保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高级农艺师</w:t>
            </w:r>
          </w:p>
        </w:tc>
        <w:tc>
          <w:tcPr>
            <w:tcW w:w="2835" w:type="dxa"/>
            <w:vAlign w:val="center"/>
          </w:tcPr>
          <w:p w:rsidR="007B0951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宁都县</w:t>
            </w:r>
            <w:r>
              <w:rPr>
                <w:rFonts w:eastAsia="仿宋_GB2312" w:hint="eastAsia"/>
                <w:sz w:val="24"/>
              </w:rPr>
              <w:t>田头镇</w:t>
            </w:r>
            <w:r>
              <w:rPr>
                <w:rFonts w:eastAsia="仿宋_GB2312"/>
                <w:sz w:val="24"/>
              </w:rPr>
              <w:t>便民服务中心</w:t>
            </w:r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041634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 w:hint="eastAsia"/>
                <w:sz w:val="24"/>
              </w:rPr>
              <w:t>温志荣</w:t>
            </w:r>
          </w:p>
        </w:tc>
        <w:tc>
          <w:tcPr>
            <w:tcW w:w="987" w:type="dxa"/>
            <w:vAlign w:val="center"/>
          </w:tcPr>
          <w:p w:rsidR="007B0951" w:rsidRPr="00041634" w:rsidRDefault="007B0951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宁都县</w:t>
            </w:r>
            <w:r>
              <w:rPr>
                <w:rFonts w:eastAsia="仿宋_GB2312" w:hint="eastAsia"/>
                <w:sz w:val="24"/>
              </w:rPr>
              <w:t>田头镇</w:t>
            </w:r>
            <w:r>
              <w:rPr>
                <w:rFonts w:eastAsia="仿宋_GB2312"/>
                <w:sz w:val="24"/>
              </w:rPr>
              <w:t>便民服务中心</w:t>
            </w:r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李亮华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宁都县黄陂镇便民服务中心</w:t>
            </w:r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7B0951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杨剑辉</w:t>
            </w:r>
          </w:p>
        </w:tc>
        <w:tc>
          <w:tcPr>
            <w:tcW w:w="987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7B0951" w:rsidRPr="0039378A" w:rsidRDefault="007B0951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农艺师</w:t>
            </w:r>
          </w:p>
        </w:tc>
        <w:tc>
          <w:tcPr>
            <w:tcW w:w="2835" w:type="dxa"/>
            <w:vAlign w:val="center"/>
          </w:tcPr>
          <w:p w:rsidR="007B0951" w:rsidRPr="0039378A" w:rsidRDefault="008A114F" w:rsidP="0039378A">
            <w:pPr>
              <w:pStyle w:val="3"/>
              <w:shd w:val="clear" w:color="auto" w:fill="FFFFFF"/>
              <w:spacing w:before="0" w:beforeAutospacing="0" w:after="60" w:afterAutospacing="0" w:line="330" w:lineRule="atLeast"/>
              <w:rPr>
                <w:rFonts w:ascii="Times New Roman" w:eastAsia="仿宋_GB2312" w:hAnsi="Times New Roman" w:cs="Times New Roman"/>
                <w:b w:val="0"/>
                <w:bCs w:val="0"/>
                <w:kern w:val="2"/>
                <w:sz w:val="24"/>
                <w:szCs w:val="24"/>
              </w:rPr>
            </w:pPr>
            <w:hyperlink r:id="rId10" w:tgtFrame="_blank" w:history="1">
              <w:r w:rsidR="007B0951" w:rsidRPr="0039378A">
                <w:rPr>
                  <w:rFonts w:ascii="Times New Roman" w:eastAsia="仿宋_GB2312" w:hAnsi="Times New Roman" w:cs="Times New Roman"/>
                  <w:b w:val="0"/>
                  <w:bCs w:val="0"/>
                  <w:kern w:val="2"/>
                  <w:sz w:val="24"/>
                  <w:szCs w:val="24"/>
                </w:rPr>
                <w:t>湖南亚华种业有限公司</w:t>
              </w:r>
            </w:hyperlink>
          </w:p>
        </w:tc>
        <w:tc>
          <w:tcPr>
            <w:tcW w:w="3166" w:type="dxa"/>
            <w:vAlign w:val="center"/>
          </w:tcPr>
          <w:p w:rsidR="007B0951" w:rsidRDefault="007B0951" w:rsidP="007B0951">
            <w:pPr>
              <w:jc w:val="center"/>
            </w:pPr>
            <w:r w:rsidRPr="009A6E14">
              <w:rPr>
                <w:rFonts w:ascii="仿宋_GB2312" w:eastAsia="仿宋_GB2312"/>
                <w:bCs/>
                <w:sz w:val="24"/>
              </w:rPr>
              <w:t>技术应用与推广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 w:hint="eastAsia"/>
                <w:sz w:val="24"/>
              </w:rPr>
              <w:t>刘增兵</w:t>
            </w:r>
          </w:p>
        </w:tc>
        <w:tc>
          <w:tcPr>
            <w:tcW w:w="987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研究员</w:t>
            </w:r>
          </w:p>
        </w:tc>
        <w:tc>
          <w:tcPr>
            <w:tcW w:w="2835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江西省农业科学院土壤肥料与资源环境研究所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关键技术研究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 w:hint="eastAsia"/>
                <w:sz w:val="24"/>
              </w:rPr>
              <w:t>黄见良</w:t>
            </w:r>
          </w:p>
        </w:tc>
        <w:tc>
          <w:tcPr>
            <w:tcW w:w="987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教授</w:t>
            </w:r>
          </w:p>
        </w:tc>
        <w:tc>
          <w:tcPr>
            <w:tcW w:w="2835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华中农业大学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技术</w:t>
            </w:r>
            <w:r>
              <w:rPr>
                <w:rFonts w:ascii="仿宋_GB2312" w:eastAsia="仿宋_GB2312" w:hint="eastAsia"/>
                <w:bCs/>
                <w:sz w:val="24"/>
              </w:rPr>
              <w:t>归纳与总结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李忠</w:t>
            </w:r>
          </w:p>
        </w:tc>
        <w:tc>
          <w:tcPr>
            <w:tcW w:w="987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助理研究员</w:t>
            </w:r>
          </w:p>
        </w:tc>
        <w:tc>
          <w:tcPr>
            <w:tcW w:w="2835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安徽</w:t>
            </w:r>
            <w:r w:rsidRPr="0039378A">
              <w:rPr>
                <w:rFonts w:eastAsia="仿宋_GB2312" w:hint="eastAsia"/>
                <w:sz w:val="24"/>
              </w:rPr>
              <w:t>省农业科学院</w:t>
            </w:r>
            <w:r>
              <w:rPr>
                <w:rFonts w:eastAsia="仿宋_GB2312" w:hint="eastAsia"/>
                <w:sz w:val="24"/>
              </w:rPr>
              <w:t>水稻研究所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关键技术研究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 w:hint="eastAsia"/>
                <w:sz w:val="24"/>
              </w:rPr>
              <w:t>张志兴</w:t>
            </w:r>
          </w:p>
        </w:tc>
        <w:tc>
          <w:tcPr>
            <w:tcW w:w="987" w:type="dxa"/>
            <w:vAlign w:val="center"/>
          </w:tcPr>
          <w:p w:rsidR="005F27C2" w:rsidRPr="00041634" w:rsidRDefault="005F27C2" w:rsidP="00AC4DFB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041634" w:rsidRDefault="005F27C2" w:rsidP="00AC4DFB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教授</w:t>
            </w:r>
          </w:p>
        </w:tc>
        <w:tc>
          <w:tcPr>
            <w:tcW w:w="2835" w:type="dxa"/>
            <w:vAlign w:val="center"/>
          </w:tcPr>
          <w:p w:rsidR="005F27C2" w:rsidRPr="00041634" w:rsidRDefault="005F27C2" w:rsidP="00AC4D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福建农林</w:t>
            </w:r>
            <w:r w:rsidRPr="00041634">
              <w:rPr>
                <w:rFonts w:eastAsia="仿宋_GB2312"/>
                <w:sz w:val="24"/>
              </w:rPr>
              <w:t>大学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关键技术研究</w:t>
            </w:r>
          </w:p>
        </w:tc>
      </w:tr>
      <w:tr w:rsidR="005F27C2" w:rsidRPr="004708E3" w:rsidTr="007B0951">
        <w:trPr>
          <w:trHeight w:val="190"/>
          <w:jc w:val="center"/>
        </w:trPr>
        <w:tc>
          <w:tcPr>
            <w:tcW w:w="1098" w:type="dxa"/>
            <w:vAlign w:val="center"/>
          </w:tcPr>
          <w:p w:rsidR="005F27C2" w:rsidRPr="00041634" w:rsidRDefault="005F27C2" w:rsidP="005E60A8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 w:hint="eastAsia"/>
                <w:sz w:val="24"/>
              </w:rPr>
              <w:t>刘光荣</w:t>
            </w:r>
          </w:p>
        </w:tc>
        <w:tc>
          <w:tcPr>
            <w:tcW w:w="987" w:type="dxa"/>
            <w:vAlign w:val="center"/>
          </w:tcPr>
          <w:p w:rsidR="005F27C2" w:rsidRPr="00041634" w:rsidRDefault="005F27C2" w:rsidP="00AC4DFB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/>
                <w:sz w:val="24"/>
              </w:rPr>
              <w:t>男</w:t>
            </w:r>
          </w:p>
        </w:tc>
        <w:tc>
          <w:tcPr>
            <w:tcW w:w="1564" w:type="dxa"/>
            <w:vAlign w:val="center"/>
          </w:tcPr>
          <w:p w:rsidR="005F27C2" w:rsidRPr="00041634" w:rsidRDefault="005F27C2" w:rsidP="00AC4DFB">
            <w:pPr>
              <w:jc w:val="center"/>
              <w:rPr>
                <w:rFonts w:eastAsia="仿宋_GB2312"/>
                <w:sz w:val="24"/>
              </w:rPr>
            </w:pPr>
            <w:r w:rsidRPr="00041634">
              <w:rPr>
                <w:rFonts w:eastAsia="仿宋_GB2312"/>
                <w:sz w:val="24"/>
              </w:rPr>
              <w:t>研究员</w:t>
            </w:r>
          </w:p>
        </w:tc>
        <w:tc>
          <w:tcPr>
            <w:tcW w:w="2835" w:type="dxa"/>
            <w:vAlign w:val="center"/>
          </w:tcPr>
          <w:p w:rsidR="005F27C2" w:rsidRPr="00041634" w:rsidRDefault="005F27C2" w:rsidP="00041634">
            <w:pPr>
              <w:jc w:val="center"/>
              <w:rPr>
                <w:rFonts w:eastAsia="仿宋_GB2312"/>
                <w:sz w:val="24"/>
              </w:rPr>
            </w:pPr>
            <w:r w:rsidRPr="0039378A">
              <w:rPr>
                <w:rFonts w:eastAsia="仿宋_GB2312" w:hint="eastAsia"/>
                <w:sz w:val="24"/>
              </w:rPr>
              <w:t>江西省农业科学院</w:t>
            </w:r>
          </w:p>
        </w:tc>
        <w:tc>
          <w:tcPr>
            <w:tcW w:w="3166" w:type="dxa"/>
            <w:vAlign w:val="center"/>
          </w:tcPr>
          <w:p w:rsidR="005F27C2" w:rsidRPr="007B0951" w:rsidRDefault="007B0951" w:rsidP="007B095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7B0951">
              <w:rPr>
                <w:rFonts w:ascii="仿宋_GB2312" w:eastAsia="仿宋_GB2312" w:hint="eastAsia"/>
                <w:bCs/>
                <w:sz w:val="24"/>
              </w:rPr>
              <w:t>技术</w:t>
            </w:r>
            <w:r>
              <w:rPr>
                <w:rFonts w:ascii="仿宋_GB2312" w:eastAsia="仿宋_GB2312" w:hint="eastAsia"/>
                <w:bCs/>
                <w:sz w:val="24"/>
              </w:rPr>
              <w:t>归纳与总结</w:t>
            </w:r>
          </w:p>
        </w:tc>
      </w:tr>
    </w:tbl>
    <w:p w:rsidR="007A38E4" w:rsidRPr="004708E3" w:rsidRDefault="007A38E4">
      <w:pPr>
        <w:spacing w:line="360" w:lineRule="auto"/>
        <w:ind w:firstLineChars="196" w:firstLine="627"/>
        <w:rPr>
          <w:rFonts w:eastAsia="黑体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二、修订标准的必要性和意义</w:t>
      </w:r>
    </w:p>
    <w:p w:rsidR="007B0951" w:rsidRDefault="007B0951" w:rsidP="00E11C7D">
      <w:pPr>
        <w:ind w:firstLineChars="200" w:firstLine="640"/>
        <w:rPr>
          <w:rFonts w:eastAsia="仿宋_GB2312"/>
          <w:kern w:val="0"/>
          <w:sz w:val="32"/>
          <w:szCs w:val="32"/>
        </w:rPr>
      </w:pPr>
      <w:r w:rsidRPr="007B0951">
        <w:rPr>
          <w:rFonts w:eastAsia="仿宋_GB2312"/>
          <w:kern w:val="0"/>
          <w:sz w:val="32"/>
          <w:szCs w:val="32"/>
        </w:rPr>
        <w:t>再生稻是一种两收的水稻种植模式，具有用工成本少</w:t>
      </w:r>
      <w:r w:rsidRPr="007B0951">
        <w:rPr>
          <w:rFonts w:eastAsia="仿宋_GB2312" w:hint="eastAsia"/>
          <w:kern w:val="0"/>
          <w:sz w:val="32"/>
          <w:szCs w:val="32"/>
        </w:rPr>
        <w:t>、</w:t>
      </w:r>
      <w:r w:rsidRPr="007B0951">
        <w:rPr>
          <w:rFonts w:eastAsia="仿宋_GB2312"/>
          <w:kern w:val="0"/>
          <w:sz w:val="32"/>
          <w:szCs w:val="32"/>
        </w:rPr>
        <w:t>农资投入低</w:t>
      </w:r>
      <w:r w:rsidRPr="007B0951">
        <w:rPr>
          <w:rFonts w:eastAsia="仿宋_GB2312" w:hint="eastAsia"/>
          <w:kern w:val="0"/>
          <w:sz w:val="32"/>
          <w:szCs w:val="32"/>
        </w:rPr>
        <w:t>、</w:t>
      </w:r>
      <w:r w:rsidRPr="007B0951">
        <w:rPr>
          <w:rFonts w:eastAsia="仿宋_GB2312"/>
          <w:kern w:val="0"/>
          <w:sz w:val="32"/>
          <w:szCs w:val="32"/>
        </w:rPr>
        <w:t>经济和生态效益高等优势；在温光资源种植一季稻有余而双季稻不足的地区，发展再生稻是增加单位面积耕地稻谷产量的有效措施，也</w:t>
      </w:r>
      <w:r w:rsidRPr="007B0951">
        <w:rPr>
          <w:rFonts w:eastAsia="仿宋_GB2312" w:hint="eastAsia"/>
          <w:kern w:val="0"/>
          <w:sz w:val="32"/>
          <w:szCs w:val="32"/>
        </w:rPr>
        <w:t>是提高农民收入和保障国家粮食</w:t>
      </w:r>
      <w:r w:rsidRPr="007B0951">
        <w:rPr>
          <w:rFonts w:eastAsia="仿宋_GB2312"/>
          <w:kern w:val="0"/>
          <w:sz w:val="32"/>
          <w:szCs w:val="32"/>
        </w:rPr>
        <w:t>安全的重要途径。</w:t>
      </w:r>
      <w:r w:rsidR="00E11C7D" w:rsidRPr="007B0951">
        <w:rPr>
          <w:rFonts w:eastAsia="仿宋_GB2312"/>
          <w:kern w:val="0"/>
          <w:sz w:val="32"/>
          <w:szCs w:val="32"/>
        </w:rPr>
        <w:t>江西作为水稻主产省，一季稻生产面积约为</w:t>
      </w:r>
      <w:r w:rsidR="00E11C7D" w:rsidRPr="007B0951">
        <w:rPr>
          <w:rFonts w:eastAsia="仿宋_GB2312"/>
          <w:kern w:val="0"/>
          <w:sz w:val="32"/>
          <w:szCs w:val="32"/>
        </w:rPr>
        <w:t>1400</w:t>
      </w:r>
      <w:r w:rsidR="00E11C7D" w:rsidRPr="007B0951">
        <w:rPr>
          <w:rFonts w:eastAsia="仿宋_GB2312"/>
          <w:kern w:val="0"/>
          <w:sz w:val="32"/>
          <w:szCs w:val="32"/>
        </w:rPr>
        <w:t>万亩，其中潜在可发展为再生稻的面积约为</w:t>
      </w:r>
      <w:r w:rsidR="00E11C7D" w:rsidRPr="007B0951">
        <w:rPr>
          <w:rFonts w:eastAsia="仿宋_GB2312"/>
          <w:kern w:val="0"/>
          <w:sz w:val="32"/>
          <w:szCs w:val="32"/>
        </w:rPr>
        <w:t>500</w:t>
      </w:r>
      <w:r w:rsidR="00E11C7D" w:rsidRPr="007B0951">
        <w:rPr>
          <w:rFonts w:eastAsia="仿宋_GB2312"/>
          <w:kern w:val="0"/>
          <w:sz w:val="32"/>
          <w:szCs w:val="32"/>
        </w:rPr>
        <w:t>万亩，按再生季亩均</w:t>
      </w:r>
      <w:r w:rsidR="00E11C7D" w:rsidRPr="007B0951">
        <w:rPr>
          <w:rFonts w:eastAsia="仿宋_GB2312"/>
          <w:kern w:val="0"/>
          <w:sz w:val="32"/>
          <w:szCs w:val="32"/>
        </w:rPr>
        <w:t>500</w:t>
      </w:r>
      <w:r w:rsidR="00E11C7D" w:rsidRPr="007B0951">
        <w:rPr>
          <w:rFonts w:eastAsia="仿宋_GB2312"/>
          <w:kern w:val="0"/>
          <w:sz w:val="32"/>
          <w:szCs w:val="32"/>
        </w:rPr>
        <w:t>斤</w:t>
      </w:r>
      <w:r w:rsidR="00E11C7D" w:rsidRPr="007B0951">
        <w:rPr>
          <w:rFonts w:eastAsia="仿宋_GB2312"/>
          <w:kern w:val="0"/>
          <w:sz w:val="32"/>
          <w:szCs w:val="32"/>
        </w:rPr>
        <w:t>~800</w:t>
      </w:r>
      <w:r w:rsidR="00E11C7D" w:rsidRPr="007B0951">
        <w:rPr>
          <w:rFonts w:eastAsia="仿宋_GB2312"/>
          <w:kern w:val="0"/>
          <w:sz w:val="32"/>
          <w:szCs w:val="32"/>
        </w:rPr>
        <w:t>斤计算，全省每年可增收稻谷</w:t>
      </w:r>
      <w:r w:rsidR="00E11C7D" w:rsidRPr="007B0951">
        <w:rPr>
          <w:rFonts w:eastAsia="仿宋_GB2312"/>
          <w:kern w:val="0"/>
          <w:sz w:val="32"/>
          <w:szCs w:val="32"/>
        </w:rPr>
        <w:t>25</w:t>
      </w:r>
      <w:r w:rsidR="00E11C7D" w:rsidRPr="007B0951">
        <w:rPr>
          <w:rFonts w:eastAsia="仿宋_GB2312"/>
          <w:kern w:val="0"/>
          <w:sz w:val="32"/>
          <w:szCs w:val="32"/>
        </w:rPr>
        <w:t>亿</w:t>
      </w:r>
      <w:r w:rsidR="00E11C7D" w:rsidRPr="007B0951">
        <w:rPr>
          <w:rFonts w:eastAsia="仿宋_GB2312"/>
          <w:kern w:val="0"/>
          <w:sz w:val="32"/>
          <w:szCs w:val="32"/>
        </w:rPr>
        <w:t>~40</w:t>
      </w:r>
      <w:r w:rsidR="00E11C7D" w:rsidRPr="007B0951">
        <w:rPr>
          <w:rFonts w:eastAsia="仿宋_GB2312"/>
          <w:kern w:val="0"/>
          <w:sz w:val="32"/>
          <w:szCs w:val="32"/>
        </w:rPr>
        <w:t>亿斤，这对我省进一步扛起粮食主产区的责任与担当具有重要意义。</w:t>
      </w:r>
      <w:r w:rsidRPr="007B0951">
        <w:rPr>
          <w:rFonts w:eastAsia="仿宋_GB2312"/>
          <w:kern w:val="0"/>
          <w:sz w:val="32"/>
          <w:szCs w:val="32"/>
        </w:rPr>
        <w:t>江西省农业</w:t>
      </w:r>
      <w:r w:rsidRPr="007B0951">
        <w:rPr>
          <w:rFonts w:eastAsia="仿宋_GB2312" w:hint="eastAsia"/>
          <w:kern w:val="0"/>
          <w:sz w:val="32"/>
          <w:szCs w:val="32"/>
        </w:rPr>
        <w:t>科学院土壤肥料与资源</w:t>
      </w:r>
      <w:r w:rsidRPr="007B0951">
        <w:rPr>
          <w:rFonts w:eastAsia="仿宋_GB2312"/>
          <w:kern w:val="0"/>
          <w:sz w:val="32"/>
          <w:szCs w:val="32"/>
        </w:rPr>
        <w:t>环境研究所于</w:t>
      </w:r>
      <w:r w:rsidRPr="007B0951">
        <w:rPr>
          <w:rFonts w:eastAsia="仿宋_GB2312"/>
          <w:kern w:val="0"/>
          <w:sz w:val="32"/>
          <w:szCs w:val="32"/>
        </w:rPr>
        <w:t>2020</w:t>
      </w:r>
      <w:r w:rsidRPr="007B0951">
        <w:rPr>
          <w:rFonts w:eastAsia="仿宋_GB2312"/>
          <w:kern w:val="0"/>
          <w:sz w:val="32"/>
          <w:szCs w:val="32"/>
        </w:rPr>
        <w:t>年制定发布了《再生稻机械化生产技术规程</w:t>
      </w:r>
      <w:r w:rsidR="0034294D" w:rsidRPr="00DE2273">
        <w:rPr>
          <w:rFonts w:eastAsia="仿宋_GB2312"/>
          <w:bCs/>
          <w:sz w:val="32"/>
          <w:szCs w:val="32"/>
        </w:rPr>
        <w:t>DB36T 1240-2020</w:t>
      </w:r>
      <w:r w:rsidRPr="007B0951">
        <w:rPr>
          <w:rFonts w:eastAsia="仿宋_GB2312"/>
          <w:kern w:val="0"/>
          <w:sz w:val="32"/>
          <w:szCs w:val="32"/>
        </w:rPr>
        <w:t>》，为我省再生稻生产提供了强有力的技</w:t>
      </w:r>
      <w:r w:rsidRPr="007B0951">
        <w:rPr>
          <w:rFonts w:eastAsia="仿宋_GB2312"/>
          <w:kern w:val="0"/>
          <w:sz w:val="32"/>
          <w:szCs w:val="32"/>
        </w:rPr>
        <w:lastRenderedPageBreak/>
        <w:t>术支撑，我省再生稻种植面积也从</w:t>
      </w:r>
      <w:r w:rsidRPr="007B0951">
        <w:rPr>
          <w:rFonts w:eastAsia="仿宋_GB2312"/>
          <w:kern w:val="0"/>
          <w:sz w:val="32"/>
          <w:szCs w:val="32"/>
        </w:rPr>
        <w:t>2020</w:t>
      </w:r>
      <w:r w:rsidRPr="007B0951">
        <w:rPr>
          <w:rFonts w:eastAsia="仿宋_GB2312"/>
          <w:kern w:val="0"/>
          <w:sz w:val="32"/>
          <w:szCs w:val="32"/>
        </w:rPr>
        <w:t>年的</w:t>
      </w:r>
      <w:r w:rsidRPr="007B0951">
        <w:rPr>
          <w:rFonts w:eastAsia="仿宋_GB2312"/>
          <w:kern w:val="0"/>
          <w:sz w:val="32"/>
          <w:szCs w:val="32"/>
        </w:rPr>
        <w:t>1</w:t>
      </w:r>
      <w:r w:rsidR="00791B92">
        <w:rPr>
          <w:rFonts w:eastAsia="仿宋_GB2312" w:hint="eastAsia"/>
          <w:kern w:val="0"/>
          <w:sz w:val="32"/>
          <w:szCs w:val="32"/>
        </w:rPr>
        <w:t>5</w:t>
      </w:r>
      <w:r w:rsidRPr="007B0951">
        <w:rPr>
          <w:rFonts w:eastAsia="仿宋_GB2312"/>
          <w:kern w:val="0"/>
          <w:sz w:val="32"/>
          <w:szCs w:val="32"/>
        </w:rPr>
        <w:t>0</w:t>
      </w:r>
      <w:r w:rsidRPr="007B0951">
        <w:rPr>
          <w:rFonts w:eastAsia="仿宋_GB2312"/>
          <w:kern w:val="0"/>
          <w:sz w:val="32"/>
          <w:szCs w:val="32"/>
        </w:rPr>
        <w:t>余万亩增长至</w:t>
      </w:r>
      <w:r w:rsidRPr="007B0951">
        <w:rPr>
          <w:rFonts w:eastAsia="仿宋_GB2312"/>
          <w:kern w:val="0"/>
          <w:sz w:val="32"/>
          <w:szCs w:val="32"/>
        </w:rPr>
        <w:t>202</w:t>
      </w:r>
      <w:r w:rsidR="0034294D">
        <w:rPr>
          <w:rFonts w:eastAsia="仿宋_GB2312" w:hint="eastAsia"/>
          <w:kern w:val="0"/>
          <w:sz w:val="32"/>
          <w:szCs w:val="32"/>
        </w:rPr>
        <w:t>4</w:t>
      </w:r>
      <w:r w:rsidRPr="007B0951">
        <w:rPr>
          <w:rFonts w:eastAsia="仿宋_GB2312"/>
          <w:kern w:val="0"/>
          <w:sz w:val="32"/>
          <w:szCs w:val="32"/>
        </w:rPr>
        <w:t>年的</w:t>
      </w:r>
      <w:r w:rsidRPr="007B0951">
        <w:rPr>
          <w:rFonts w:eastAsia="仿宋_GB2312"/>
          <w:kern w:val="0"/>
          <w:sz w:val="32"/>
          <w:szCs w:val="32"/>
        </w:rPr>
        <w:t>250</w:t>
      </w:r>
      <w:r w:rsidRPr="007B0951">
        <w:rPr>
          <w:rFonts w:eastAsia="仿宋_GB2312"/>
          <w:kern w:val="0"/>
          <w:sz w:val="32"/>
          <w:szCs w:val="32"/>
        </w:rPr>
        <w:t>余万亩，并涌现出了一批高产典型。</w:t>
      </w:r>
    </w:p>
    <w:p w:rsidR="008E6EF7" w:rsidRDefault="00DC44AA" w:rsidP="00E70308">
      <w:pPr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尽管</w:t>
      </w:r>
      <w:r w:rsidR="007B0951" w:rsidRPr="007B0951">
        <w:rPr>
          <w:rFonts w:eastAsia="仿宋_GB2312"/>
          <w:kern w:val="0"/>
          <w:sz w:val="32"/>
          <w:szCs w:val="32"/>
        </w:rPr>
        <w:t>近年我省再生稻发展迅速，但</w:t>
      </w:r>
      <w:r w:rsidR="00E54EFE" w:rsidRPr="007B0951">
        <w:rPr>
          <w:rFonts w:eastAsia="仿宋_GB2312"/>
          <w:kern w:val="0"/>
          <w:sz w:val="32"/>
          <w:szCs w:val="32"/>
        </w:rPr>
        <w:t>大面积</w:t>
      </w:r>
      <w:r w:rsidR="007B0951" w:rsidRPr="007B0951">
        <w:rPr>
          <w:rFonts w:eastAsia="仿宋_GB2312"/>
          <w:kern w:val="0"/>
          <w:sz w:val="32"/>
          <w:szCs w:val="32"/>
        </w:rPr>
        <w:t>生产上仍存在再生季产量低（</w:t>
      </w:r>
      <w:r w:rsidR="00E723AE">
        <w:rPr>
          <w:rFonts w:eastAsia="仿宋_GB2312" w:hint="eastAsia"/>
          <w:kern w:val="0"/>
          <w:sz w:val="32"/>
          <w:szCs w:val="32"/>
        </w:rPr>
        <w:t>4</w:t>
      </w:r>
      <w:r w:rsidR="007B0951" w:rsidRPr="007B0951">
        <w:rPr>
          <w:rFonts w:eastAsia="仿宋_GB2312"/>
          <w:kern w:val="0"/>
          <w:sz w:val="32"/>
          <w:szCs w:val="32"/>
        </w:rPr>
        <w:t>00</w:t>
      </w:r>
      <w:r w:rsidR="007B0951" w:rsidRPr="007B0951">
        <w:rPr>
          <w:rFonts w:eastAsia="仿宋_GB2312"/>
          <w:kern w:val="0"/>
          <w:sz w:val="32"/>
          <w:szCs w:val="32"/>
        </w:rPr>
        <w:t>斤</w:t>
      </w:r>
      <w:r w:rsidR="007B0951" w:rsidRPr="007B0951">
        <w:rPr>
          <w:rFonts w:eastAsia="仿宋_GB2312"/>
          <w:kern w:val="0"/>
          <w:sz w:val="32"/>
          <w:szCs w:val="32"/>
        </w:rPr>
        <w:t>/</w:t>
      </w:r>
      <w:r w:rsidR="007B0951" w:rsidRPr="007B0951">
        <w:rPr>
          <w:rFonts w:eastAsia="仿宋_GB2312"/>
          <w:kern w:val="0"/>
          <w:sz w:val="32"/>
          <w:szCs w:val="32"/>
        </w:rPr>
        <w:t>亩左右）且不稳定的情况，严重影响了再生稻种植的产量和收</w:t>
      </w:r>
      <w:r w:rsidR="007B0951" w:rsidRPr="007B0951">
        <w:rPr>
          <w:rFonts w:eastAsia="仿宋_GB2312" w:hint="eastAsia"/>
          <w:kern w:val="0"/>
          <w:sz w:val="32"/>
          <w:szCs w:val="32"/>
        </w:rPr>
        <w:t>益。究其原因，主要是由于</w:t>
      </w:r>
      <w:r w:rsidR="00E70308">
        <w:rPr>
          <w:rFonts w:eastAsia="仿宋_GB2312"/>
          <w:kern w:val="0"/>
          <w:sz w:val="32"/>
          <w:szCs w:val="32"/>
        </w:rPr>
        <w:t>头季机收时收割机履带</w:t>
      </w:r>
      <w:r w:rsidR="00E54EFE">
        <w:rPr>
          <w:rFonts w:eastAsia="仿宋_GB2312" w:hint="eastAsia"/>
          <w:kern w:val="0"/>
          <w:sz w:val="32"/>
          <w:szCs w:val="32"/>
        </w:rPr>
        <w:t>对</w:t>
      </w:r>
      <w:r w:rsidR="00E70308">
        <w:rPr>
          <w:rFonts w:eastAsia="仿宋_GB2312"/>
          <w:kern w:val="0"/>
          <w:sz w:val="32"/>
          <w:szCs w:val="32"/>
        </w:rPr>
        <w:t>稻桩</w:t>
      </w:r>
      <w:r w:rsidR="00E54EFE">
        <w:rPr>
          <w:rFonts w:eastAsia="仿宋_GB2312"/>
          <w:kern w:val="0"/>
          <w:sz w:val="32"/>
          <w:szCs w:val="32"/>
        </w:rPr>
        <w:t>造成</w:t>
      </w:r>
      <w:r w:rsidR="00E70308">
        <w:rPr>
          <w:rFonts w:eastAsia="仿宋_GB2312"/>
          <w:kern w:val="0"/>
          <w:sz w:val="32"/>
          <w:szCs w:val="32"/>
        </w:rPr>
        <w:t>的严重碾压</w:t>
      </w:r>
      <w:r w:rsidR="007B0951" w:rsidRPr="007B0951">
        <w:rPr>
          <w:rFonts w:eastAsia="仿宋_GB2312" w:hint="eastAsia"/>
          <w:kern w:val="0"/>
          <w:sz w:val="32"/>
          <w:szCs w:val="32"/>
        </w:rPr>
        <w:t>，</w:t>
      </w:r>
      <w:r w:rsidR="00E70308" w:rsidRPr="00E70308">
        <w:rPr>
          <w:rFonts w:eastAsia="仿宋_GB2312"/>
          <w:kern w:val="0"/>
          <w:sz w:val="32"/>
          <w:szCs w:val="32"/>
        </w:rPr>
        <w:t>导致部分再生</w:t>
      </w:r>
      <w:proofErr w:type="gramStart"/>
      <w:r w:rsidR="00E70308" w:rsidRPr="00E70308">
        <w:rPr>
          <w:rFonts w:eastAsia="仿宋_GB2312"/>
          <w:kern w:val="0"/>
          <w:sz w:val="32"/>
          <w:szCs w:val="32"/>
        </w:rPr>
        <w:t>芽</w:t>
      </w:r>
      <w:proofErr w:type="gramEnd"/>
      <w:r w:rsidR="00E70308" w:rsidRPr="00E70308">
        <w:rPr>
          <w:rFonts w:eastAsia="仿宋_GB2312"/>
          <w:kern w:val="0"/>
          <w:sz w:val="32"/>
          <w:szCs w:val="32"/>
        </w:rPr>
        <w:t>无法萌发成穗，或导致再生季出苗和成熟延迟，影响群体整齐度、增加收获难度，进而降低</w:t>
      </w:r>
      <w:r w:rsidR="005F29A8">
        <w:rPr>
          <w:rFonts w:eastAsia="仿宋_GB2312"/>
          <w:kern w:val="0"/>
          <w:sz w:val="32"/>
          <w:szCs w:val="32"/>
        </w:rPr>
        <w:t>了</w:t>
      </w:r>
      <w:r w:rsidR="00E70308" w:rsidRPr="00E70308">
        <w:rPr>
          <w:rFonts w:eastAsia="仿宋_GB2312"/>
          <w:kern w:val="0"/>
          <w:sz w:val="32"/>
          <w:szCs w:val="32"/>
        </w:rPr>
        <w:t>再生季产量和稻米品质。</w:t>
      </w:r>
      <w:r w:rsidR="007B0951" w:rsidRPr="007B0951">
        <w:rPr>
          <w:rFonts w:eastAsia="仿宋_GB2312" w:hint="eastAsia"/>
          <w:kern w:val="0"/>
          <w:sz w:val="32"/>
          <w:szCs w:val="32"/>
        </w:rPr>
        <w:t>因此，在稳定头季稻谷产量的条件下，提升腋芽和根系活力、降低头季机收碾压</w:t>
      </w:r>
      <w:r w:rsidR="007B0951">
        <w:rPr>
          <w:rFonts w:eastAsia="仿宋_GB2312" w:hint="eastAsia"/>
          <w:kern w:val="0"/>
          <w:sz w:val="32"/>
          <w:szCs w:val="32"/>
        </w:rPr>
        <w:t>损失</w:t>
      </w:r>
      <w:r w:rsidR="007B0951" w:rsidRPr="007B0951">
        <w:rPr>
          <w:rFonts w:eastAsia="仿宋_GB2312" w:hint="eastAsia"/>
          <w:kern w:val="0"/>
          <w:sz w:val="32"/>
          <w:szCs w:val="32"/>
        </w:rPr>
        <w:t>是现阶段</w:t>
      </w:r>
      <w:r w:rsidR="00177C8F">
        <w:rPr>
          <w:rFonts w:eastAsia="仿宋_GB2312" w:hint="eastAsia"/>
          <w:kern w:val="0"/>
          <w:sz w:val="32"/>
          <w:szCs w:val="32"/>
        </w:rPr>
        <w:t>提高</w:t>
      </w:r>
      <w:r w:rsidR="007B0951" w:rsidRPr="007B0951">
        <w:rPr>
          <w:rFonts w:eastAsia="仿宋_GB2312" w:hint="eastAsia"/>
          <w:kern w:val="0"/>
          <w:sz w:val="32"/>
          <w:szCs w:val="32"/>
        </w:rPr>
        <w:t>再生稻周年产量</w:t>
      </w:r>
      <w:r w:rsidR="00E70308">
        <w:rPr>
          <w:rFonts w:eastAsia="仿宋_GB2312" w:hint="eastAsia"/>
          <w:kern w:val="0"/>
          <w:sz w:val="32"/>
          <w:szCs w:val="32"/>
        </w:rPr>
        <w:t>和再生季稻米品质</w:t>
      </w:r>
      <w:r w:rsidR="007B0951" w:rsidRPr="007B0951">
        <w:rPr>
          <w:rFonts w:eastAsia="仿宋_GB2312" w:hint="eastAsia"/>
          <w:kern w:val="0"/>
          <w:sz w:val="32"/>
          <w:szCs w:val="32"/>
        </w:rPr>
        <w:t>的</w:t>
      </w:r>
      <w:r w:rsidR="00177C8F">
        <w:rPr>
          <w:rFonts w:eastAsia="仿宋_GB2312" w:hint="eastAsia"/>
          <w:kern w:val="0"/>
          <w:sz w:val="32"/>
          <w:szCs w:val="32"/>
        </w:rPr>
        <w:t>关键</w:t>
      </w:r>
      <w:r w:rsidR="007B0951" w:rsidRPr="007B0951">
        <w:rPr>
          <w:rFonts w:eastAsia="仿宋_GB2312" w:hint="eastAsia"/>
          <w:kern w:val="0"/>
          <w:sz w:val="32"/>
          <w:szCs w:val="32"/>
        </w:rPr>
        <w:t>技术途径。</w:t>
      </w:r>
    </w:p>
    <w:p w:rsidR="009107DA" w:rsidRPr="00182664" w:rsidRDefault="009107DA" w:rsidP="00791B92">
      <w:pPr>
        <w:ind w:firstLineChars="200" w:firstLine="640"/>
        <w:rPr>
          <w:rFonts w:eastAsia="仿宋_GB2312"/>
          <w:kern w:val="0"/>
          <w:sz w:val="32"/>
          <w:szCs w:val="32"/>
        </w:rPr>
      </w:pPr>
      <w:r w:rsidRPr="00E70308">
        <w:rPr>
          <w:rFonts w:eastAsia="仿宋_GB2312" w:hint="eastAsia"/>
          <w:kern w:val="0"/>
          <w:sz w:val="32"/>
          <w:szCs w:val="32"/>
        </w:rPr>
        <w:t>在适度规模经营的要求下，头季机械化收割是再生稻</w:t>
      </w:r>
      <w:r w:rsidR="00FB4494" w:rsidRPr="00E70308">
        <w:rPr>
          <w:rFonts w:eastAsia="仿宋_GB2312" w:hint="eastAsia"/>
          <w:kern w:val="0"/>
          <w:sz w:val="32"/>
          <w:szCs w:val="32"/>
        </w:rPr>
        <w:t>目前</w:t>
      </w:r>
      <w:r w:rsidRPr="00E70308">
        <w:rPr>
          <w:rFonts w:eastAsia="仿宋_GB2312" w:hint="eastAsia"/>
          <w:kern w:val="0"/>
          <w:sz w:val="32"/>
          <w:szCs w:val="32"/>
        </w:rPr>
        <w:t>发展</w:t>
      </w:r>
      <w:r w:rsidR="00FB4494">
        <w:rPr>
          <w:rFonts w:eastAsia="仿宋_GB2312" w:hint="eastAsia"/>
          <w:kern w:val="0"/>
          <w:sz w:val="32"/>
          <w:szCs w:val="32"/>
        </w:rPr>
        <w:t>的</w:t>
      </w:r>
      <w:r w:rsidRPr="00E70308">
        <w:rPr>
          <w:rFonts w:eastAsia="仿宋_GB2312" w:hint="eastAsia"/>
          <w:kern w:val="0"/>
          <w:sz w:val="32"/>
          <w:szCs w:val="32"/>
        </w:rPr>
        <w:t>唯一出路</w:t>
      </w:r>
      <w:r w:rsidR="00791B92">
        <w:rPr>
          <w:rFonts w:eastAsia="仿宋_GB2312" w:hint="eastAsia"/>
          <w:kern w:val="0"/>
          <w:sz w:val="32"/>
          <w:szCs w:val="32"/>
        </w:rPr>
        <w:t>。</w:t>
      </w:r>
      <w:r w:rsidRPr="007B0951">
        <w:rPr>
          <w:rFonts w:eastAsia="仿宋_GB2312" w:hint="eastAsia"/>
          <w:kern w:val="0"/>
          <w:sz w:val="32"/>
          <w:szCs w:val="32"/>
        </w:rPr>
        <w:t>原技术规程</w:t>
      </w:r>
      <w:r>
        <w:rPr>
          <w:rFonts w:eastAsia="仿宋_GB2312" w:hint="eastAsia"/>
          <w:kern w:val="0"/>
          <w:sz w:val="32"/>
          <w:szCs w:val="32"/>
        </w:rPr>
        <w:t>不能有效</w:t>
      </w:r>
      <w:r w:rsidR="00791B92">
        <w:rPr>
          <w:rFonts w:eastAsia="仿宋_GB2312" w:hint="eastAsia"/>
          <w:kern w:val="0"/>
          <w:sz w:val="32"/>
          <w:szCs w:val="32"/>
        </w:rPr>
        <w:t>地</w:t>
      </w:r>
      <w:r w:rsidR="00454A20">
        <w:rPr>
          <w:rFonts w:eastAsia="仿宋_GB2312" w:hint="eastAsia"/>
          <w:kern w:val="0"/>
          <w:sz w:val="32"/>
          <w:szCs w:val="32"/>
        </w:rPr>
        <w:t>减轻</w:t>
      </w:r>
      <w:r>
        <w:rPr>
          <w:rFonts w:eastAsia="仿宋_GB2312" w:hint="eastAsia"/>
          <w:kern w:val="0"/>
          <w:sz w:val="32"/>
          <w:szCs w:val="32"/>
        </w:rPr>
        <w:t>头季机</w:t>
      </w:r>
      <w:proofErr w:type="gramStart"/>
      <w:r>
        <w:rPr>
          <w:rFonts w:eastAsia="仿宋_GB2312" w:hint="eastAsia"/>
          <w:kern w:val="0"/>
          <w:sz w:val="32"/>
          <w:szCs w:val="32"/>
        </w:rPr>
        <w:t>收</w:t>
      </w:r>
      <w:r w:rsidR="00FB4494">
        <w:rPr>
          <w:rFonts w:eastAsia="仿宋_GB2312" w:hint="eastAsia"/>
          <w:kern w:val="0"/>
          <w:sz w:val="32"/>
          <w:szCs w:val="32"/>
        </w:rPr>
        <w:t>造成</w:t>
      </w:r>
      <w:proofErr w:type="gramEnd"/>
      <w:r>
        <w:rPr>
          <w:rFonts w:eastAsia="仿宋_GB2312" w:hint="eastAsia"/>
          <w:kern w:val="0"/>
          <w:sz w:val="32"/>
          <w:szCs w:val="32"/>
        </w:rPr>
        <w:t>的碾压</w:t>
      </w:r>
      <w:r w:rsidR="00A863F8">
        <w:rPr>
          <w:rFonts w:eastAsia="仿宋_GB2312" w:hint="eastAsia"/>
          <w:kern w:val="0"/>
          <w:sz w:val="32"/>
          <w:szCs w:val="32"/>
        </w:rPr>
        <w:t>损失</w:t>
      </w:r>
      <w:r>
        <w:rPr>
          <w:rFonts w:eastAsia="仿宋_GB2312" w:hint="eastAsia"/>
          <w:kern w:val="0"/>
          <w:sz w:val="32"/>
          <w:szCs w:val="32"/>
        </w:rPr>
        <w:t>，无法充分满足</w:t>
      </w:r>
      <w:r w:rsidR="00182664">
        <w:rPr>
          <w:rFonts w:eastAsia="仿宋_GB2312" w:hint="eastAsia"/>
          <w:kern w:val="0"/>
          <w:sz w:val="32"/>
          <w:szCs w:val="32"/>
        </w:rPr>
        <w:t>我省</w:t>
      </w:r>
      <w:r>
        <w:rPr>
          <w:rFonts w:eastAsia="仿宋_GB2312" w:hint="eastAsia"/>
          <w:kern w:val="0"/>
          <w:sz w:val="32"/>
          <w:szCs w:val="32"/>
        </w:rPr>
        <w:t>当前</w:t>
      </w:r>
      <w:r w:rsidRPr="007B0951">
        <w:rPr>
          <w:rFonts w:eastAsia="仿宋_GB2312" w:hint="eastAsia"/>
          <w:kern w:val="0"/>
          <w:sz w:val="32"/>
          <w:szCs w:val="32"/>
        </w:rPr>
        <w:t>再生稻</w:t>
      </w:r>
      <w:r w:rsidR="00FE52A4">
        <w:rPr>
          <w:rFonts w:eastAsia="仿宋_GB2312" w:hint="eastAsia"/>
          <w:kern w:val="0"/>
          <w:sz w:val="32"/>
          <w:szCs w:val="32"/>
        </w:rPr>
        <w:t>生产</w:t>
      </w:r>
      <w:r w:rsidR="00791B92">
        <w:rPr>
          <w:rFonts w:eastAsia="仿宋_GB2312" w:hint="eastAsia"/>
          <w:kern w:val="0"/>
          <w:sz w:val="32"/>
          <w:szCs w:val="32"/>
        </w:rPr>
        <w:t>实际需</w:t>
      </w:r>
      <w:r w:rsidR="005F29A8">
        <w:rPr>
          <w:rFonts w:eastAsia="仿宋_GB2312" w:hint="eastAsia"/>
          <w:kern w:val="0"/>
          <w:sz w:val="32"/>
          <w:szCs w:val="32"/>
        </w:rPr>
        <w:t>求</w:t>
      </w:r>
      <w:r w:rsidR="00791B92">
        <w:rPr>
          <w:rFonts w:eastAsia="仿宋_GB2312" w:hint="eastAsia"/>
          <w:kern w:val="0"/>
          <w:sz w:val="32"/>
          <w:szCs w:val="32"/>
        </w:rPr>
        <w:t>；因此，</w:t>
      </w:r>
      <w:r w:rsidR="00FB4494">
        <w:rPr>
          <w:rFonts w:eastAsia="仿宋_GB2312" w:hint="eastAsia"/>
          <w:kern w:val="0"/>
          <w:sz w:val="32"/>
          <w:szCs w:val="32"/>
        </w:rPr>
        <w:t>本文件提出对原</w:t>
      </w:r>
      <w:r w:rsidRPr="007B0951">
        <w:rPr>
          <w:rFonts w:eastAsia="仿宋_GB2312" w:hint="eastAsia"/>
          <w:kern w:val="0"/>
          <w:sz w:val="32"/>
          <w:szCs w:val="32"/>
        </w:rPr>
        <w:t>技术规程</w:t>
      </w:r>
      <w:r w:rsidR="00182664">
        <w:rPr>
          <w:rFonts w:eastAsia="仿宋_GB2312" w:hint="eastAsia"/>
          <w:kern w:val="0"/>
          <w:sz w:val="32"/>
          <w:szCs w:val="32"/>
        </w:rPr>
        <w:t>（</w:t>
      </w:r>
      <w:r w:rsidR="00182664" w:rsidRPr="007B0951">
        <w:rPr>
          <w:rFonts w:eastAsia="仿宋_GB2312"/>
          <w:kern w:val="0"/>
          <w:sz w:val="32"/>
          <w:szCs w:val="32"/>
        </w:rPr>
        <w:t>《再生稻机械化生产技术规程</w:t>
      </w:r>
      <w:r w:rsidR="00182664" w:rsidRPr="00DE2273">
        <w:rPr>
          <w:rFonts w:eastAsia="仿宋_GB2312"/>
          <w:bCs/>
          <w:sz w:val="32"/>
          <w:szCs w:val="32"/>
        </w:rPr>
        <w:t>DB36T 1240-2020</w:t>
      </w:r>
      <w:r w:rsidR="00182664" w:rsidRPr="007B0951">
        <w:rPr>
          <w:rFonts w:eastAsia="仿宋_GB2312"/>
          <w:kern w:val="0"/>
          <w:sz w:val="32"/>
          <w:szCs w:val="32"/>
        </w:rPr>
        <w:t>》</w:t>
      </w:r>
      <w:r w:rsidR="00182664">
        <w:rPr>
          <w:rFonts w:eastAsia="仿宋_GB2312" w:hint="eastAsia"/>
          <w:kern w:val="0"/>
          <w:sz w:val="32"/>
          <w:szCs w:val="32"/>
        </w:rPr>
        <w:t>）</w:t>
      </w:r>
      <w:r w:rsidRPr="007B0951">
        <w:rPr>
          <w:rFonts w:eastAsia="仿宋_GB2312" w:hint="eastAsia"/>
          <w:kern w:val="0"/>
          <w:sz w:val="32"/>
          <w:szCs w:val="32"/>
        </w:rPr>
        <w:t>进行修订</w:t>
      </w:r>
      <w:r w:rsidR="001327F2">
        <w:rPr>
          <w:rFonts w:eastAsia="仿宋_GB2312" w:hint="eastAsia"/>
          <w:kern w:val="0"/>
          <w:sz w:val="32"/>
          <w:szCs w:val="32"/>
        </w:rPr>
        <w:t>。修订后的标准在</w:t>
      </w:r>
      <w:r w:rsidR="001327F2" w:rsidRPr="00E11C7D">
        <w:rPr>
          <w:rFonts w:eastAsia="仿宋_GB2312" w:hint="eastAsia"/>
          <w:kern w:val="0"/>
          <w:sz w:val="32"/>
          <w:szCs w:val="32"/>
        </w:rPr>
        <w:t>品种选择、播栽方式、水肥管理、收割路线和留</w:t>
      </w:r>
      <w:proofErr w:type="gramStart"/>
      <w:r w:rsidR="001327F2" w:rsidRPr="00E11C7D">
        <w:rPr>
          <w:rFonts w:eastAsia="仿宋_GB2312" w:hint="eastAsia"/>
          <w:kern w:val="0"/>
          <w:sz w:val="32"/>
          <w:szCs w:val="32"/>
        </w:rPr>
        <w:t>桩高度</w:t>
      </w:r>
      <w:r w:rsidR="001327F2" w:rsidRPr="00E70308">
        <w:rPr>
          <w:rFonts w:eastAsia="仿宋_GB2312" w:hint="eastAsia"/>
          <w:kern w:val="0"/>
          <w:sz w:val="32"/>
          <w:szCs w:val="32"/>
        </w:rPr>
        <w:t>等</w:t>
      </w:r>
      <w:proofErr w:type="gramEnd"/>
      <w:r w:rsidR="001327F2">
        <w:rPr>
          <w:rFonts w:eastAsia="仿宋_GB2312" w:hint="eastAsia"/>
          <w:kern w:val="0"/>
          <w:sz w:val="32"/>
          <w:szCs w:val="32"/>
        </w:rPr>
        <w:t>方面做出了</w:t>
      </w:r>
      <w:r w:rsidR="001327F2" w:rsidRPr="001327F2">
        <w:rPr>
          <w:rFonts w:eastAsia="仿宋_GB2312" w:hint="eastAsia"/>
          <w:kern w:val="0"/>
          <w:sz w:val="32"/>
          <w:szCs w:val="32"/>
        </w:rPr>
        <w:t>调整和优化</w:t>
      </w:r>
      <w:r w:rsidR="001327F2">
        <w:rPr>
          <w:rFonts w:eastAsia="仿宋_GB2312" w:hint="eastAsia"/>
          <w:kern w:val="0"/>
          <w:sz w:val="32"/>
          <w:szCs w:val="32"/>
        </w:rPr>
        <w:t>，提升了</w:t>
      </w:r>
      <w:r w:rsidR="00587D96">
        <w:rPr>
          <w:rFonts w:eastAsia="仿宋_GB2312" w:hint="eastAsia"/>
          <w:kern w:val="0"/>
          <w:sz w:val="32"/>
          <w:szCs w:val="32"/>
        </w:rPr>
        <w:t>再生稻</w:t>
      </w:r>
      <w:r w:rsidR="001327F2">
        <w:rPr>
          <w:rFonts w:eastAsia="仿宋_GB2312" w:hint="eastAsia"/>
          <w:kern w:val="0"/>
          <w:sz w:val="32"/>
          <w:szCs w:val="32"/>
        </w:rPr>
        <w:t>强根活芽</w:t>
      </w:r>
      <w:proofErr w:type="gramStart"/>
      <w:r w:rsidR="00587D96">
        <w:rPr>
          <w:rFonts w:eastAsia="仿宋_GB2312" w:hint="eastAsia"/>
          <w:kern w:val="0"/>
          <w:sz w:val="32"/>
          <w:szCs w:val="32"/>
        </w:rPr>
        <w:t>和</w:t>
      </w:r>
      <w:r w:rsidR="001C62D4">
        <w:rPr>
          <w:rFonts w:eastAsia="仿宋_GB2312" w:hint="eastAsia"/>
          <w:kern w:val="0"/>
          <w:sz w:val="32"/>
          <w:szCs w:val="32"/>
        </w:rPr>
        <w:t>耐机收</w:t>
      </w:r>
      <w:proofErr w:type="gramEnd"/>
      <w:r w:rsidR="001C62D4">
        <w:rPr>
          <w:rFonts w:eastAsia="仿宋_GB2312" w:hint="eastAsia"/>
          <w:kern w:val="0"/>
          <w:sz w:val="32"/>
          <w:szCs w:val="32"/>
        </w:rPr>
        <w:t>碾压的能力</w:t>
      </w:r>
      <w:r>
        <w:rPr>
          <w:rFonts w:eastAsia="仿宋_GB2312" w:hint="eastAsia"/>
          <w:kern w:val="0"/>
          <w:sz w:val="32"/>
          <w:szCs w:val="32"/>
        </w:rPr>
        <w:t>，</w:t>
      </w:r>
      <w:r w:rsidR="000240E6">
        <w:rPr>
          <w:rFonts w:eastAsia="仿宋_GB2312" w:hint="eastAsia"/>
          <w:kern w:val="0"/>
          <w:sz w:val="32"/>
          <w:szCs w:val="32"/>
        </w:rPr>
        <w:t>创制了适宜我省</w:t>
      </w:r>
      <w:r w:rsidR="00A92891">
        <w:rPr>
          <w:rFonts w:eastAsia="仿宋_GB2312" w:hint="eastAsia"/>
          <w:kern w:val="0"/>
          <w:sz w:val="32"/>
          <w:szCs w:val="32"/>
        </w:rPr>
        <w:t>自身</w:t>
      </w:r>
      <w:r w:rsidR="000240E6">
        <w:rPr>
          <w:rFonts w:eastAsia="仿宋_GB2312" w:hint="eastAsia"/>
          <w:kern w:val="0"/>
          <w:sz w:val="32"/>
          <w:szCs w:val="32"/>
        </w:rPr>
        <w:t>生态条件的</w:t>
      </w:r>
      <w:r w:rsidR="00A92891">
        <w:rPr>
          <w:rFonts w:eastAsia="仿宋_GB2312" w:hint="eastAsia"/>
          <w:kern w:val="0"/>
          <w:sz w:val="32"/>
          <w:szCs w:val="32"/>
        </w:rPr>
        <w:t>再生稻耐</w:t>
      </w:r>
      <w:r w:rsidR="00711A97">
        <w:rPr>
          <w:rFonts w:eastAsia="仿宋_GB2312" w:hint="eastAsia"/>
          <w:kern w:val="0"/>
          <w:sz w:val="32"/>
          <w:szCs w:val="32"/>
        </w:rPr>
        <w:t>碾减损</w:t>
      </w:r>
      <w:r w:rsidR="00A92891">
        <w:rPr>
          <w:rFonts w:eastAsia="仿宋_GB2312" w:hint="eastAsia"/>
          <w:kern w:val="0"/>
          <w:sz w:val="32"/>
          <w:szCs w:val="32"/>
        </w:rPr>
        <w:t>关键技术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7A38E4" w:rsidRPr="004708E3" w:rsidRDefault="007A38E4">
      <w:pPr>
        <w:spacing w:line="360" w:lineRule="auto"/>
        <w:ind w:firstLineChars="196" w:firstLine="627"/>
        <w:rPr>
          <w:rFonts w:eastAsia="仿宋_GB2312"/>
          <w:kern w:val="0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三、修订的工作过程</w:t>
      </w:r>
    </w:p>
    <w:p w:rsidR="0013566F" w:rsidRDefault="0013566F" w:rsidP="003B17DA">
      <w:pPr>
        <w:autoSpaceDE w:val="0"/>
        <w:autoSpaceDN w:val="0"/>
        <w:adjustRightInd w:val="0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《再生稻机械化</w:t>
      </w:r>
      <w:r w:rsidRPr="00667E45">
        <w:rPr>
          <w:rFonts w:ascii="仿宋_GB2312" w:eastAsia="仿宋_GB2312" w:hint="eastAsia"/>
          <w:bCs/>
          <w:sz w:val="32"/>
          <w:szCs w:val="32"/>
        </w:rPr>
        <w:t>生产技术规程</w:t>
      </w:r>
      <w:r w:rsidR="008E0189"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8E0189">
        <w:rPr>
          <w:rFonts w:eastAsia="仿宋_GB2312"/>
          <w:bCs/>
          <w:sz w:val="32"/>
          <w:szCs w:val="32"/>
        </w:rPr>
        <w:t>DB36T 1240-2020</w:t>
      </w:r>
      <w:r w:rsidRPr="008E0189">
        <w:rPr>
          <w:rFonts w:eastAsia="仿宋_GB2312"/>
          <w:bCs/>
          <w:sz w:val="32"/>
          <w:szCs w:val="32"/>
        </w:rPr>
        <w:t>》颁布</w:t>
      </w:r>
      <w:r>
        <w:rPr>
          <w:rFonts w:ascii="仿宋_GB2312" w:eastAsia="仿宋_GB2312" w:hint="eastAsia"/>
          <w:bCs/>
          <w:sz w:val="32"/>
          <w:szCs w:val="32"/>
        </w:rPr>
        <w:lastRenderedPageBreak/>
        <w:t>后，</w:t>
      </w:r>
      <w:r w:rsidR="003B17DA">
        <w:rPr>
          <w:rFonts w:ascii="仿宋_GB2312" w:eastAsia="仿宋_GB2312" w:hint="eastAsia"/>
          <w:bCs/>
          <w:sz w:val="32"/>
          <w:szCs w:val="32"/>
        </w:rPr>
        <w:t>依托</w:t>
      </w:r>
      <w:r w:rsidR="003B17DA" w:rsidRPr="003B17DA">
        <w:rPr>
          <w:rFonts w:ascii="仿宋_GB2312" w:eastAsia="仿宋_GB2312" w:hint="eastAsia"/>
          <w:bCs/>
          <w:sz w:val="32"/>
          <w:szCs w:val="32"/>
        </w:rPr>
        <w:t>种植大户、家庭农场、合作社及</w:t>
      </w:r>
      <w:r w:rsidR="003B17DA">
        <w:rPr>
          <w:rFonts w:ascii="仿宋_GB2312" w:eastAsia="仿宋_GB2312" w:hint="eastAsia"/>
          <w:bCs/>
          <w:sz w:val="32"/>
          <w:szCs w:val="32"/>
        </w:rPr>
        <w:t>基层</w:t>
      </w:r>
      <w:r w:rsidR="003B17DA" w:rsidRPr="003B17DA">
        <w:rPr>
          <w:rFonts w:ascii="仿宋_GB2312" w:eastAsia="仿宋_GB2312" w:hint="eastAsia"/>
          <w:bCs/>
          <w:sz w:val="32"/>
          <w:szCs w:val="32"/>
        </w:rPr>
        <w:t>农技人员</w:t>
      </w:r>
      <w:r>
        <w:rPr>
          <w:rFonts w:ascii="仿宋_GB2312" w:eastAsia="仿宋_GB2312" w:hint="eastAsia"/>
          <w:sz w:val="32"/>
          <w:szCs w:val="32"/>
        </w:rPr>
        <w:t>，</w:t>
      </w:r>
      <w:r w:rsidR="008E0189">
        <w:rPr>
          <w:rFonts w:ascii="仿宋_GB2312" w:eastAsia="仿宋_GB2312" w:hint="eastAsia"/>
          <w:sz w:val="32"/>
          <w:szCs w:val="32"/>
        </w:rPr>
        <w:t>技术标准在我省九江、宜春、上饶、景德镇等地区得到了大力</w:t>
      </w:r>
      <w:r w:rsidR="003B17DA">
        <w:rPr>
          <w:rFonts w:ascii="仿宋_GB2312" w:eastAsia="仿宋_GB2312" w:hint="eastAsia"/>
          <w:sz w:val="32"/>
          <w:szCs w:val="32"/>
        </w:rPr>
        <w:t>推广，</w:t>
      </w:r>
      <w:r w:rsidR="003B17DA" w:rsidRPr="003B17DA">
        <w:rPr>
          <w:rFonts w:ascii="仿宋_GB2312" w:eastAsia="仿宋_GB2312" w:hint="eastAsia"/>
          <w:sz w:val="32"/>
          <w:szCs w:val="32"/>
        </w:rPr>
        <w:t>技术示范与应用</w:t>
      </w:r>
      <w:r w:rsidR="008E0189">
        <w:rPr>
          <w:rFonts w:ascii="仿宋_GB2312" w:eastAsia="仿宋_GB2312" w:hint="eastAsia"/>
          <w:sz w:val="32"/>
          <w:szCs w:val="32"/>
        </w:rPr>
        <w:t>也受到</w:t>
      </w:r>
      <w:r w:rsidR="003B17DA" w:rsidRPr="003B17DA">
        <w:rPr>
          <w:rFonts w:ascii="仿宋_GB2312" w:eastAsia="仿宋_GB2312" w:hint="eastAsia"/>
          <w:sz w:val="32"/>
          <w:szCs w:val="32"/>
        </w:rPr>
        <w:t>了主流媒体的广泛宣传与报道</w:t>
      </w:r>
      <w:r w:rsidR="003B17DA">
        <w:rPr>
          <w:rFonts w:ascii="仿宋_GB2312" w:eastAsia="仿宋_GB2312" w:hint="eastAsia"/>
          <w:sz w:val="32"/>
          <w:szCs w:val="32"/>
        </w:rPr>
        <w:t>，产生了良好</w:t>
      </w:r>
      <w:r w:rsidR="008E0189">
        <w:rPr>
          <w:rFonts w:ascii="仿宋_GB2312" w:eastAsia="仿宋_GB2312" w:hint="eastAsia"/>
          <w:sz w:val="32"/>
          <w:szCs w:val="32"/>
        </w:rPr>
        <w:t>的</w:t>
      </w:r>
      <w:r w:rsidR="003B17DA">
        <w:rPr>
          <w:rFonts w:ascii="仿宋_GB2312" w:eastAsia="仿宋_GB2312" w:hint="eastAsia"/>
          <w:sz w:val="32"/>
          <w:szCs w:val="32"/>
        </w:rPr>
        <w:t>社会经济效应，也带动了我省再生稻</w:t>
      </w:r>
      <w:r w:rsidR="008E0189">
        <w:rPr>
          <w:rFonts w:ascii="仿宋_GB2312" w:eastAsia="仿宋_GB2312" w:hint="eastAsia"/>
          <w:sz w:val="32"/>
          <w:szCs w:val="32"/>
        </w:rPr>
        <w:t>生产</w:t>
      </w:r>
      <w:r w:rsidR="003B17DA">
        <w:rPr>
          <w:rFonts w:ascii="仿宋_GB2312" w:eastAsia="仿宋_GB2312" w:hint="eastAsia"/>
          <w:sz w:val="32"/>
          <w:szCs w:val="32"/>
        </w:rPr>
        <w:t>面积的迅速</w:t>
      </w:r>
      <w:r w:rsidR="00454A20">
        <w:rPr>
          <w:rFonts w:ascii="仿宋_GB2312" w:eastAsia="仿宋_GB2312" w:hint="eastAsia"/>
          <w:sz w:val="32"/>
          <w:szCs w:val="32"/>
        </w:rPr>
        <w:t>扩展</w:t>
      </w:r>
      <w:r w:rsidR="003B17DA">
        <w:rPr>
          <w:rFonts w:ascii="仿宋_GB2312" w:eastAsia="仿宋_GB2312" w:hint="eastAsia"/>
          <w:sz w:val="32"/>
          <w:szCs w:val="32"/>
        </w:rPr>
        <w:t>。</w:t>
      </w:r>
      <w:r w:rsidR="004C690D">
        <w:rPr>
          <w:rFonts w:ascii="仿宋_GB2312" w:eastAsia="仿宋_GB2312" w:hint="eastAsia"/>
          <w:sz w:val="32"/>
          <w:szCs w:val="32"/>
        </w:rPr>
        <w:t>然而</w:t>
      </w:r>
      <w:r w:rsidR="003B17DA">
        <w:rPr>
          <w:rFonts w:ascii="仿宋_GB2312" w:eastAsia="仿宋_GB2312" w:hint="eastAsia"/>
          <w:sz w:val="32"/>
          <w:szCs w:val="32"/>
        </w:rPr>
        <w:t>在实施过程中，</w:t>
      </w:r>
      <w:r w:rsidR="00C77CDE">
        <w:rPr>
          <w:rFonts w:ascii="仿宋_GB2312" w:eastAsia="仿宋_GB2312" w:hint="eastAsia"/>
          <w:sz w:val="32"/>
          <w:szCs w:val="32"/>
        </w:rPr>
        <w:t>团队</w:t>
      </w:r>
      <w:r w:rsidR="003B17DA">
        <w:rPr>
          <w:rFonts w:ascii="仿宋_GB2312" w:eastAsia="仿宋_GB2312" w:hint="eastAsia"/>
          <w:sz w:val="32"/>
          <w:szCs w:val="32"/>
        </w:rPr>
        <w:t>发现</w:t>
      </w:r>
      <w:r w:rsidR="004C690D">
        <w:rPr>
          <w:rFonts w:ascii="仿宋_GB2312" w:eastAsia="仿宋_GB2312" w:hint="eastAsia"/>
          <w:sz w:val="32"/>
          <w:szCs w:val="32"/>
        </w:rPr>
        <w:t>原</w:t>
      </w:r>
      <w:r w:rsidR="008E0189">
        <w:rPr>
          <w:rFonts w:ascii="仿宋_GB2312" w:eastAsia="仿宋_GB2312" w:hint="eastAsia"/>
          <w:sz w:val="32"/>
          <w:szCs w:val="32"/>
        </w:rPr>
        <w:t>技术规程</w:t>
      </w:r>
      <w:r w:rsidR="004C690D">
        <w:rPr>
          <w:rFonts w:ascii="仿宋_GB2312" w:eastAsia="仿宋_GB2312" w:hint="eastAsia"/>
          <w:sz w:val="32"/>
          <w:szCs w:val="32"/>
        </w:rPr>
        <w:t>还不能</w:t>
      </w:r>
      <w:r w:rsidR="008E0189">
        <w:rPr>
          <w:rFonts w:ascii="仿宋_GB2312" w:eastAsia="仿宋_GB2312" w:hint="eastAsia"/>
          <w:sz w:val="32"/>
          <w:szCs w:val="32"/>
        </w:rPr>
        <w:t>有效</w:t>
      </w:r>
      <w:r w:rsidR="004C690D">
        <w:rPr>
          <w:rFonts w:ascii="仿宋_GB2312" w:eastAsia="仿宋_GB2312" w:hint="eastAsia"/>
          <w:sz w:val="32"/>
          <w:szCs w:val="32"/>
        </w:rPr>
        <w:t>地</w:t>
      </w:r>
      <w:r w:rsidR="00454A20">
        <w:rPr>
          <w:rFonts w:ascii="仿宋_GB2312" w:eastAsia="仿宋_GB2312" w:hint="eastAsia"/>
          <w:sz w:val="32"/>
          <w:szCs w:val="32"/>
        </w:rPr>
        <w:t>缓解</w:t>
      </w:r>
      <w:r w:rsidR="008E0189">
        <w:rPr>
          <w:rFonts w:ascii="仿宋_GB2312" w:eastAsia="仿宋_GB2312" w:hint="eastAsia"/>
          <w:sz w:val="32"/>
          <w:szCs w:val="32"/>
        </w:rPr>
        <w:t>头季机</w:t>
      </w:r>
      <w:proofErr w:type="gramStart"/>
      <w:r w:rsidR="008E0189">
        <w:rPr>
          <w:rFonts w:ascii="仿宋_GB2312" w:eastAsia="仿宋_GB2312" w:hint="eastAsia"/>
          <w:sz w:val="32"/>
          <w:szCs w:val="32"/>
        </w:rPr>
        <w:t>收</w:t>
      </w:r>
      <w:r w:rsidR="004C690D">
        <w:rPr>
          <w:rFonts w:ascii="仿宋_GB2312" w:eastAsia="仿宋_GB2312" w:hint="eastAsia"/>
          <w:sz w:val="32"/>
          <w:szCs w:val="32"/>
        </w:rPr>
        <w:t>造成</w:t>
      </w:r>
      <w:proofErr w:type="gramEnd"/>
      <w:r w:rsidR="004C690D">
        <w:rPr>
          <w:rFonts w:ascii="仿宋_GB2312" w:eastAsia="仿宋_GB2312" w:hint="eastAsia"/>
          <w:sz w:val="32"/>
          <w:szCs w:val="32"/>
        </w:rPr>
        <w:t>的碾压</w:t>
      </w:r>
      <w:r w:rsidR="008E0189">
        <w:rPr>
          <w:rFonts w:ascii="仿宋_GB2312" w:eastAsia="仿宋_GB2312" w:hint="eastAsia"/>
          <w:sz w:val="32"/>
          <w:szCs w:val="32"/>
        </w:rPr>
        <w:t>问题</w:t>
      </w:r>
      <w:r w:rsidR="004C690D">
        <w:rPr>
          <w:rFonts w:ascii="仿宋_GB2312" w:eastAsia="仿宋_GB2312" w:hint="eastAsia"/>
          <w:sz w:val="32"/>
          <w:szCs w:val="32"/>
        </w:rPr>
        <w:t>，不仅限制了再生季产量的</w:t>
      </w:r>
      <w:r w:rsidR="00C77CDE">
        <w:rPr>
          <w:rFonts w:ascii="仿宋_GB2312" w:eastAsia="仿宋_GB2312" w:hint="eastAsia"/>
          <w:sz w:val="32"/>
          <w:szCs w:val="32"/>
        </w:rPr>
        <w:t>进一步</w:t>
      </w:r>
      <w:r w:rsidR="004C690D">
        <w:rPr>
          <w:rFonts w:ascii="仿宋_GB2312" w:eastAsia="仿宋_GB2312" w:hint="eastAsia"/>
          <w:sz w:val="32"/>
          <w:szCs w:val="32"/>
        </w:rPr>
        <w:t>提升，还影响了再生季稻米品质。</w:t>
      </w:r>
    </w:p>
    <w:p w:rsidR="007A38E4" w:rsidRPr="006C5347" w:rsidRDefault="004C690D" w:rsidP="006C5347">
      <w:pPr>
        <w:autoSpaceDE w:val="0"/>
        <w:autoSpaceDN w:val="0"/>
        <w:adjustRightInd w:val="0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“十四</w:t>
      </w:r>
      <w:r w:rsidRPr="004C690D">
        <w:rPr>
          <w:rFonts w:ascii="仿宋_GB2312" w:eastAsia="仿宋_GB2312" w:hint="eastAsia"/>
          <w:sz w:val="32"/>
          <w:szCs w:val="32"/>
        </w:rPr>
        <w:t>五”以来</w:t>
      </w:r>
      <w:bookmarkStart w:id="2" w:name="OLE_LINK7"/>
      <w:r>
        <w:rPr>
          <w:rFonts w:ascii="仿宋_GB2312" w:eastAsia="仿宋_GB2312" w:hint="eastAsia"/>
          <w:sz w:val="32"/>
          <w:szCs w:val="32"/>
        </w:rPr>
        <w:t>团队</w:t>
      </w:r>
      <w:bookmarkEnd w:id="2"/>
      <w:r>
        <w:rPr>
          <w:rFonts w:ascii="仿宋_GB2312" w:eastAsia="仿宋_GB2312" w:hint="eastAsia"/>
          <w:sz w:val="32"/>
          <w:szCs w:val="32"/>
        </w:rPr>
        <w:t>依托国家重点研发计划任务，</w:t>
      </w:r>
      <w:r w:rsidR="004407F4">
        <w:rPr>
          <w:rFonts w:ascii="仿宋_GB2312" w:eastAsia="仿宋_GB2312" w:hint="eastAsia"/>
          <w:sz w:val="32"/>
          <w:szCs w:val="32"/>
        </w:rPr>
        <w:t>继续</w:t>
      </w:r>
      <w:r w:rsidR="004407F4" w:rsidRPr="00C04F03">
        <w:rPr>
          <w:rFonts w:ascii="仿宋_GB2312" w:eastAsia="仿宋_GB2312" w:hint="eastAsia"/>
          <w:sz w:val="32"/>
          <w:szCs w:val="32"/>
        </w:rPr>
        <w:t>开展关键技术攻关和技术集成示范，</w:t>
      </w:r>
      <w:r w:rsidR="00C43481">
        <w:rPr>
          <w:rFonts w:ascii="仿宋_GB2312" w:eastAsia="仿宋_GB2312" w:hint="eastAsia"/>
          <w:sz w:val="32"/>
          <w:szCs w:val="32"/>
        </w:rPr>
        <w:t>从</w:t>
      </w:r>
      <w:r w:rsidR="00C43481" w:rsidRPr="00E11C7D">
        <w:rPr>
          <w:rFonts w:eastAsia="仿宋_GB2312" w:hint="eastAsia"/>
          <w:kern w:val="0"/>
          <w:sz w:val="32"/>
          <w:szCs w:val="32"/>
        </w:rPr>
        <w:t>品种选择、播栽方式、水肥管理、收割路线和留</w:t>
      </w:r>
      <w:proofErr w:type="gramStart"/>
      <w:r w:rsidR="00C43481" w:rsidRPr="00E11C7D">
        <w:rPr>
          <w:rFonts w:eastAsia="仿宋_GB2312" w:hint="eastAsia"/>
          <w:kern w:val="0"/>
          <w:sz w:val="32"/>
          <w:szCs w:val="32"/>
        </w:rPr>
        <w:t>桩高度</w:t>
      </w:r>
      <w:r w:rsidR="00C43481">
        <w:rPr>
          <w:rFonts w:eastAsia="仿宋_GB2312" w:hint="eastAsia"/>
          <w:kern w:val="0"/>
          <w:sz w:val="32"/>
          <w:szCs w:val="32"/>
        </w:rPr>
        <w:t>等</w:t>
      </w:r>
      <w:proofErr w:type="gramEnd"/>
      <w:r w:rsidR="00C43481">
        <w:rPr>
          <w:rFonts w:eastAsia="仿宋_GB2312" w:hint="eastAsia"/>
          <w:kern w:val="0"/>
          <w:sz w:val="32"/>
          <w:szCs w:val="32"/>
        </w:rPr>
        <w:t>方面明确了</w:t>
      </w:r>
      <w:r w:rsidR="006C5347" w:rsidRPr="004407F4">
        <w:rPr>
          <w:rFonts w:ascii="仿宋_GB2312" w:eastAsia="仿宋_GB2312" w:hint="eastAsia"/>
          <w:sz w:val="32"/>
          <w:szCs w:val="32"/>
        </w:rPr>
        <w:t>降低头季机收碾压</w:t>
      </w:r>
      <w:r w:rsidR="00454A20">
        <w:rPr>
          <w:rFonts w:ascii="仿宋_GB2312" w:eastAsia="仿宋_GB2312" w:hint="eastAsia"/>
          <w:sz w:val="32"/>
          <w:szCs w:val="32"/>
        </w:rPr>
        <w:t>损失</w:t>
      </w:r>
      <w:r w:rsidR="006C5347">
        <w:rPr>
          <w:rFonts w:ascii="仿宋_GB2312" w:eastAsia="仿宋_GB2312" w:hint="eastAsia"/>
          <w:sz w:val="32"/>
          <w:szCs w:val="32"/>
        </w:rPr>
        <w:t>的</w:t>
      </w:r>
      <w:r w:rsidR="006C5347">
        <w:rPr>
          <w:rFonts w:eastAsia="仿宋_GB2312" w:hint="eastAsia"/>
          <w:kern w:val="0"/>
          <w:sz w:val="32"/>
          <w:szCs w:val="32"/>
        </w:rPr>
        <w:t>关键技术内容</w:t>
      </w:r>
      <w:r w:rsidR="00C43481" w:rsidRPr="005A4CBB">
        <w:rPr>
          <w:rFonts w:eastAsia="仿宋_GB2312" w:hint="eastAsia"/>
          <w:kern w:val="0"/>
          <w:sz w:val="32"/>
          <w:szCs w:val="32"/>
        </w:rPr>
        <w:t>，并在都昌、乐平、丰城等地建立</w:t>
      </w:r>
      <w:r w:rsidR="006C5347" w:rsidRPr="005A4CBB">
        <w:rPr>
          <w:rFonts w:eastAsia="仿宋_GB2312" w:hint="eastAsia"/>
          <w:kern w:val="0"/>
          <w:sz w:val="32"/>
          <w:szCs w:val="32"/>
        </w:rPr>
        <w:t>核心</w:t>
      </w:r>
      <w:r w:rsidR="00C43481" w:rsidRPr="005A4CBB">
        <w:rPr>
          <w:rFonts w:eastAsia="仿宋_GB2312" w:hint="eastAsia"/>
          <w:kern w:val="0"/>
          <w:sz w:val="32"/>
          <w:szCs w:val="32"/>
        </w:rPr>
        <w:t>技术示范区，</w:t>
      </w:r>
      <w:r w:rsidR="006C5347">
        <w:rPr>
          <w:rFonts w:eastAsia="仿宋_GB2312" w:hint="eastAsia"/>
          <w:kern w:val="0"/>
          <w:sz w:val="32"/>
          <w:szCs w:val="32"/>
        </w:rPr>
        <w:t>历经</w:t>
      </w:r>
      <w:r w:rsidR="005A4CBB" w:rsidRPr="005A4CBB">
        <w:rPr>
          <w:rFonts w:eastAsia="仿宋_GB2312"/>
          <w:kern w:val="0"/>
          <w:sz w:val="32"/>
          <w:szCs w:val="32"/>
        </w:rPr>
        <w:t>4</w:t>
      </w:r>
      <w:r w:rsidR="005A4CBB" w:rsidRPr="005A4CBB">
        <w:rPr>
          <w:rFonts w:eastAsia="仿宋_GB2312"/>
          <w:kern w:val="0"/>
          <w:sz w:val="32"/>
          <w:szCs w:val="32"/>
        </w:rPr>
        <w:t>年</w:t>
      </w:r>
      <w:r w:rsidR="005A4CBB">
        <w:rPr>
          <w:rFonts w:eastAsia="仿宋_GB2312"/>
          <w:kern w:val="0"/>
          <w:sz w:val="32"/>
          <w:szCs w:val="32"/>
        </w:rPr>
        <w:t>多点多地</w:t>
      </w:r>
      <w:r w:rsidR="005A4CBB" w:rsidRPr="005A4CBB">
        <w:rPr>
          <w:rFonts w:eastAsia="仿宋_GB2312"/>
          <w:kern w:val="0"/>
          <w:sz w:val="32"/>
          <w:szCs w:val="32"/>
        </w:rPr>
        <w:t>的</w:t>
      </w:r>
      <w:r w:rsidR="005A4CBB" w:rsidRPr="005A4CBB">
        <w:rPr>
          <w:rFonts w:eastAsia="仿宋_GB2312" w:hint="eastAsia"/>
          <w:kern w:val="0"/>
          <w:sz w:val="32"/>
          <w:szCs w:val="32"/>
        </w:rPr>
        <w:t>技术</w:t>
      </w:r>
      <w:r w:rsidR="005A4CBB" w:rsidRPr="005A4CBB">
        <w:rPr>
          <w:rFonts w:eastAsia="仿宋_GB2312"/>
          <w:kern w:val="0"/>
          <w:sz w:val="32"/>
          <w:szCs w:val="32"/>
        </w:rPr>
        <w:t>优化、熟化和验证，</w:t>
      </w:r>
      <w:r w:rsidR="00C43481" w:rsidRPr="005A4CBB">
        <w:rPr>
          <w:rFonts w:eastAsia="仿宋_GB2312" w:hint="eastAsia"/>
          <w:kern w:val="0"/>
          <w:sz w:val="32"/>
          <w:szCs w:val="32"/>
        </w:rPr>
        <w:t>确立了</w:t>
      </w:r>
      <w:r w:rsidR="00C77CDE" w:rsidRPr="005A4CBB">
        <w:rPr>
          <w:rFonts w:eastAsia="仿宋_GB2312" w:hint="eastAsia"/>
          <w:kern w:val="0"/>
          <w:sz w:val="32"/>
          <w:szCs w:val="32"/>
        </w:rPr>
        <w:t>标准修订的</w:t>
      </w:r>
      <w:r w:rsidR="00C43481" w:rsidRPr="005A4CBB">
        <w:rPr>
          <w:rFonts w:eastAsia="仿宋_GB2312" w:hint="eastAsia"/>
          <w:kern w:val="0"/>
          <w:sz w:val="32"/>
          <w:szCs w:val="32"/>
        </w:rPr>
        <w:t>技术来源和参数。</w:t>
      </w:r>
      <w:r w:rsidR="006C5347">
        <w:rPr>
          <w:rFonts w:eastAsia="仿宋_GB2312" w:hint="eastAsia"/>
          <w:kern w:val="0"/>
          <w:sz w:val="32"/>
          <w:szCs w:val="32"/>
        </w:rPr>
        <w:t>继而，</w:t>
      </w:r>
      <w:r w:rsidR="005A4CBB">
        <w:rPr>
          <w:rFonts w:eastAsia="仿宋_GB2312" w:hint="eastAsia"/>
          <w:kern w:val="0"/>
          <w:sz w:val="32"/>
          <w:szCs w:val="32"/>
        </w:rPr>
        <w:t>团队于</w:t>
      </w:r>
      <w:r w:rsidR="005A4CBB">
        <w:rPr>
          <w:rFonts w:eastAsia="仿宋_GB2312" w:hint="eastAsia"/>
          <w:kern w:val="0"/>
          <w:sz w:val="32"/>
          <w:szCs w:val="32"/>
        </w:rPr>
        <w:t>2024</w:t>
      </w:r>
      <w:r w:rsidR="005A4CBB">
        <w:rPr>
          <w:rFonts w:eastAsia="仿宋_GB2312" w:hint="eastAsia"/>
          <w:kern w:val="0"/>
          <w:sz w:val="32"/>
          <w:szCs w:val="32"/>
        </w:rPr>
        <w:t>年</w:t>
      </w:r>
      <w:r w:rsidR="005A4CBB">
        <w:rPr>
          <w:rFonts w:eastAsia="仿宋_GB2312" w:hint="eastAsia"/>
          <w:kern w:val="0"/>
          <w:sz w:val="32"/>
          <w:szCs w:val="32"/>
        </w:rPr>
        <w:t>1</w:t>
      </w:r>
      <w:r w:rsidR="005A4CBB">
        <w:rPr>
          <w:rFonts w:eastAsia="仿宋_GB2312" w:hint="eastAsia"/>
          <w:kern w:val="0"/>
          <w:sz w:val="32"/>
          <w:szCs w:val="32"/>
        </w:rPr>
        <w:t>月提出</w:t>
      </w:r>
      <w:r w:rsidR="005A4CBB">
        <w:rPr>
          <w:rFonts w:ascii="仿宋_GB2312" w:eastAsia="仿宋_GB2312" w:hint="eastAsia"/>
          <w:sz w:val="32"/>
          <w:szCs w:val="32"/>
        </w:rPr>
        <w:t>对原技术规程</w:t>
      </w:r>
      <w:r w:rsidR="006C5347">
        <w:rPr>
          <w:rFonts w:ascii="仿宋_GB2312" w:eastAsia="仿宋_GB2312" w:hint="eastAsia"/>
          <w:sz w:val="32"/>
          <w:szCs w:val="32"/>
        </w:rPr>
        <w:t>进行修订</w:t>
      </w:r>
      <w:r w:rsidR="005A4CBB">
        <w:rPr>
          <w:rFonts w:ascii="仿宋_GB2312" w:eastAsia="仿宋_GB2312" w:hint="eastAsia"/>
          <w:sz w:val="32"/>
          <w:szCs w:val="32"/>
        </w:rPr>
        <w:t>，并</w:t>
      </w:r>
      <w:r w:rsidR="006C5347">
        <w:rPr>
          <w:rFonts w:ascii="仿宋_GB2312" w:eastAsia="仿宋_GB2312" w:hint="eastAsia"/>
          <w:sz w:val="32"/>
          <w:szCs w:val="32"/>
        </w:rPr>
        <w:t>着手</w:t>
      </w:r>
      <w:r w:rsidR="005A4CBB" w:rsidRPr="00C04F03">
        <w:rPr>
          <w:rFonts w:ascii="仿宋_GB2312" w:eastAsia="仿宋_GB2312" w:hint="eastAsia"/>
          <w:sz w:val="32"/>
          <w:szCs w:val="32"/>
        </w:rPr>
        <w:t>标准</w:t>
      </w:r>
      <w:r w:rsidR="009D7463">
        <w:rPr>
          <w:rFonts w:ascii="仿宋_GB2312" w:eastAsia="仿宋_GB2312" w:hint="eastAsia"/>
          <w:sz w:val="32"/>
          <w:szCs w:val="32"/>
        </w:rPr>
        <w:t>修订</w:t>
      </w:r>
      <w:r w:rsidR="005A4CBB" w:rsidRPr="00C04F03">
        <w:rPr>
          <w:rFonts w:ascii="仿宋_GB2312" w:eastAsia="仿宋_GB2312" w:hint="eastAsia"/>
          <w:sz w:val="32"/>
          <w:szCs w:val="32"/>
        </w:rPr>
        <w:t>的初稿拟稿</w:t>
      </w:r>
      <w:r w:rsidR="00EC3536">
        <w:rPr>
          <w:rFonts w:ascii="仿宋_GB2312" w:eastAsia="仿宋_GB2312" w:hint="eastAsia"/>
          <w:sz w:val="32"/>
          <w:szCs w:val="32"/>
        </w:rPr>
        <w:t>，并</w:t>
      </w:r>
      <w:r w:rsidR="005A4CBB" w:rsidRPr="00494A64">
        <w:rPr>
          <w:rFonts w:eastAsia="仿宋_GB2312"/>
          <w:sz w:val="32"/>
          <w:szCs w:val="32"/>
        </w:rPr>
        <w:t>于</w:t>
      </w:r>
      <w:r w:rsidR="005A4CBB" w:rsidRPr="00494A64">
        <w:rPr>
          <w:rFonts w:eastAsia="仿宋_GB2312"/>
          <w:sz w:val="32"/>
          <w:szCs w:val="32"/>
        </w:rPr>
        <w:t>2024</w:t>
      </w:r>
      <w:r w:rsidR="005A4CBB" w:rsidRPr="00494A64">
        <w:rPr>
          <w:rFonts w:eastAsia="仿宋_GB2312"/>
          <w:sz w:val="32"/>
          <w:szCs w:val="32"/>
        </w:rPr>
        <w:t>年</w:t>
      </w:r>
      <w:r w:rsidR="005A4CBB" w:rsidRPr="00494A64">
        <w:rPr>
          <w:rFonts w:eastAsia="仿宋_GB2312"/>
          <w:sz w:val="32"/>
          <w:szCs w:val="32"/>
        </w:rPr>
        <w:t>8</w:t>
      </w:r>
      <w:r w:rsidR="006C5347" w:rsidRPr="00494A64">
        <w:rPr>
          <w:rFonts w:eastAsia="仿宋_GB2312"/>
          <w:sz w:val="32"/>
          <w:szCs w:val="32"/>
        </w:rPr>
        <w:t>月提出立项</w:t>
      </w:r>
      <w:r w:rsidR="005A4CBB" w:rsidRPr="00494A64">
        <w:rPr>
          <w:rFonts w:eastAsia="仿宋_GB2312"/>
          <w:sz w:val="32"/>
          <w:szCs w:val="32"/>
        </w:rPr>
        <w:t>，报送江西省农业</w:t>
      </w:r>
      <w:proofErr w:type="gramStart"/>
      <w:r w:rsidR="005A4CBB" w:rsidRPr="00494A64">
        <w:rPr>
          <w:rFonts w:eastAsia="仿宋_GB2312"/>
          <w:sz w:val="32"/>
          <w:szCs w:val="32"/>
        </w:rPr>
        <w:t>农村厅安监</w:t>
      </w:r>
      <w:proofErr w:type="gramEnd"/>
      <w:r w:rsidR="005A4CBB" w:rsidRPr="00494A64">
        <w:rPr>
          <w:rFonts w:eastAsia="仿宋_GB2312"/>
          <w:sz w:val="32"/>
          <w:szCs w:val="32"/>
        </w:rPr>
        <w:t>局，由江西省质监局标准化处将《</w:t>
      </w:r>
      <w:r w:rsidR="008A35EB">
        <w:rPr>
          <w:rFonts w:eastAsia="仿宋_GB2312" w:hint="eastAsia"/>
          <w:sz w:val="32"/>
          <w:szCs w:val="32"/>
        </w:rPr>
        <w:t>机收</w:t>
      </w:r>
      <w:r w:rsidR="008A35EB">
        <w:rPr>
          <w:rFonts w:eastAsia="仿宋_GB2312"/>
          <w:sz w:val="32"/>
          <w:szCs w:val="32"/>
        </w:rPr>
        <w:t>再生稻生产技术规程</w:t>
      </w:r>
      <w:r w:rsidR="005A4CBB" w:rsidRPr="00494A64">
        <w:rPr>
          <w:rFonts w:eastAsia="仿宋_GB2312"/>
          <w:sz w:val="32"/>
          <w:szCs w:val="32"/>
        </w:rPr>
        <w:t>》列入</w:t>
      </w:r>
      <w:r w:rsidR="005A4CBB" w:rsidRPr="00494A64">
        <w:rPr>
          <w:rFonts w:eastAsia="仿宋_GB2312"/>
          <w:sz w:val="32"/>
          <w:szCs w:val="32"/>
        </w:rPr>
        <w:t>2024</w:t>
      </w:r>
      <w:r w:rsidR="005A4CBB" w:rsidRPr="00494A64">
        <w:rPr>
          <w:rFonts w:eastAsia="仿宋_GB2312"/>
          <w:sz w:val="32"/>
          <w:szCs w:val="32"/>
        </w:rPr>
        <w:t>年第十批江西省地方标准制修订计划。</w:t>
      </w:r>
      <w:r w:rsidR="005F29A8">
        <w:rPr>
          <w:rFonts w:eastAsia="仿宋_GB2312"/>
          <w:sz w:val="32"/>
          <w:szCs w:val="32"/>
        </w:rPr>
        <w:t>为进一步提升</w:t>
      </w:r>
      <w:r w:rsidR="00F80BD4" w:rsidRPr="00494A64">
        <w:rPr>
          <w:rFonts w:eastAsia="仿宋_GB2312"/>
          <w:sz w:val="32"/>
          <w:szCs w:val="32"/>
        </w:rPr>
        <w:t>技术标准的科</w:t>
      </w:r>
      <w:r w:rsidR="00F80BD4" w:rsidRPr="00C04F03">
        <w:rPr>
          <w:rFonts w:ascii="仿宋_GB2312" w:eastAsia="仿宋_GB2312" w:hint="eastAsia"/>
          <w:sz w:val="32"/>
          <w:szCs w:val="32"/>
        </w:rPr>
        <w:t>学性和规范性，团队广泛征求行业专家意见，收到了来自</w:t>
      </w:r>
      <w:r w:rsidR="00F80BD4">
        <w:rPr>
          <w:rFonts w:ascii="仿宋_GB2312" w:eastAsia="仿宋_GB2312" w:hint="eastAsia"/>
          <w:sz w:val="32"/>
          <w:szCs w:val="32"/>
        </w:rPr>
        <w:t>高校、</w:t>
      </w:r>
      <w:r w:rsidR="00F80BD4" w:rsidRPr="00C04F03">
        <w:rPr>
          <w:rFonts w:ascii="仿宋_GB2312" w:eastAsia="仿宋_GB2312" w:hint="eastAsia"/>
          <w:sz w:val="32"/>
          <w:szCs w:val="32"/>
        </w:rPr>
        <w:t>科研</w:t>
      </w:r>
      <w:r w:rsidR="00F80BD4">
        <w:rPr>
          <w:rFonts w:ascii="仿宋_GB2312" w:eastAsia="仿宋_GB2312" w:hint="eastAsia"/>
          <w:sz w:val="32"/>
          <w:szCs w:val="32"/>
        </w:rPr>
        <w:t>院所及示范推广</w:t>
      </w:r>
      <w:r w:rsidR="00F80BD4" w:rsidRPr="00C436F1">
        <w:rPr>
          <w:rFonts w:ascii="仿宋_GB2312" w:eastAsia="仿宋_GB2312" w:hint="eastAsia"/>
          <w:sz w:val="32"/>
          <w:szCs w:val="32"/>
        </w:rPr>
        <w:t>部门</w:t>
      </w:r>
      <w:r w:rsidR="00F80BD4">
        <w:rPr>
          <w:rFonts w:ascii="仿宋_GB2312" w:eastAsia="仿宋_GB2312" w:hint="eastAsia"/>
          <w:sz w:val="32"/>
          <w:szCs w:val="32"/>
        </w:rPr>
        <w:t>专家的</w:t>
      </w:r>
      <w:r w:rsidR="00F80BD4" w:rsidRPr="00C436F1">
        <w:rPr>
          <w:rFonts w:ascii="仿宋_GB2312" w:eastAsia="仿宋_GB2312" w:hint="eastAsia"/>
          <w:sz w:val="32"/>
          <w:szCs w:val="32"/>
        </w:rPr>
        <w:t>修改意见和建议</w:t>
      </w:r>
      <w:r w:rsidR="00F80BD4">
        <w:rPr>
          <w:rFonts w:ascii="仿宋_GB2312" w:eastAsia="仿宋_GB2312" w:hint="eastAsia"/>
          <w:sz w:val="32"/>
          <w:szCs w:val="32"/>
        </w:rPr>
        <w:t>，根据专家提出的修改意见，团队对标准内容进行了完善和补充</w:t>
      </w:r>
      <w:r w:rsidR="00F80BD4" w:rsidRPr="00C04F03">
        <w:rPr>
          <w:rFonts w:ascii="仿宋_GB2312" w:eastAsia="仿宋_GB2312" w:hint="eastAsia"/>
          <w:sz w:val="32"/>
          <w:szCs w:val="32"/>
        </w:rPr>
        <w:t>，形成</w:t>
      </w:r>
      <w:r w:rsidR="00454A20">
        <w:rPr>
          <w:rFonts w:ascii="仿宋_GB2312" w:eastAsia="仿宋_GB2312" w:hint="eastAsia"/>
          <w:sz w:val="32"/>
          <w:szCs w:val="32"/>
        </w:rPr>
        <w:t>了</w:t>
      </w:r>
      <w:r w:rsidR="00F80BD4">
        <w:rPr>
          <w:rFonts w:ascii="仿宋_GB2312" w:eastAsia="仿宋_GB2312" w:hint="eastAsia"/>
          <w:sz w:val="32"/>
          <w:szCs w:val="32"/>
        </w:rPr>
        <w:t>征求意见稿。</w:t>
      </w:r>
    </w:p>
    <w:p w:rsidR="007A38E4" w:rsidRPr="004708E3" w:rsidRDefault="007A38E4">
      <w:pPr>
        <w:numPr>
          <w:ilvl w:val="0"/>
          <w:numId w:val="1"/>
        </w:numPr>
        <w:autoSpaceDE w:val="0"/>
        <w:autoSpaceDN w:val="0"/>
        <w:adjustRightInd w:val="0"/>
        <w:ind w:firstLine="640"/>
        <w:rPr>
          <w:rFonts w:eastAsia="黑体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修订标准的原则和依据，与现行法律、法规、标准</w:t>
      </w:r>
      <w:r w:rsidRPr="004708E3">
        <w:rPr>
          <w:rFonts w:eastAsia="黑体" w:hint="eastAsia"/>
          <w:sz w:val="32"/>
          <w:szCs w:val="32"/>
        </w:rPr>
        <w:lastRenderedPageBreak/>
        <w:t>的关系</w:t>
      </w:r>
    </w:p>
    <w:p w:rsidR="006C5347" w:rsidRPr="00587D96" w:rsidRDefault="006C5347" w:rsidP="00587D9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在充分考虑标准须具有包容性、先进性、实用性和可操作性的原则上，以</w:t>
      </w:r>
      <w:r w:rsidR="00494A64">
        <w:rPr>
          <w:rFonts w:ascii="仿宋_GB2312" w:eastAsia="仿宋_GB2312" w:hint="eastAsia"/>
          <w:sz w:val="32"/>
          <w:szCs w:val="32"/>
        </w:rPr>
        <w:t>试验</w:t>
      </w:r>
      <w:r>
        <w:rPr>
          <w:rFonts w:ascii="仿宋_GB2312" w:eastAsia="仿宋_GB2312" w:hint="eastAsia"/>
          <w:sz w:val="32"/>
          <w:szCs w:val="32"/>
        </w:rPr>
        <w:t>研究结果和</w:t>
      </w:r>
      <w:bookmarkStart w:id="3" w:name="OLE_LINK8"/>
      <w:bookmarkStart w:id="4" w:name="OLE_LINK9"/>
      <w:r w:rsidR="00494A64">
        <w:rPr>
          <w:rFonts w:ascii="仿宋_GB2312" w:eastAsia="仿宋_GB2312" w:hint="eastAsia"/>
          <w:sz w:val="32"/>
          <w:szCs w:val="32"/>
        </w:rPr>
        <w:t>多年熟化</w:t>
      </w:r>
      <w:r>
        <w:rPr>
          <w:rFonts w:ascii="仿宋_GB2312" w:eastAsia="仿宋_GB2312" w:hint="eastAsia"/>
          <w:sz w:val="32"/>
          <w:szCs w:val="32"/>
        </w:rPr>
        <w:t>技术</w:t>
      </w:r>
      <w:bookmarkEnd w:id="3"/>
      <w:bookmarkEnd w:id="4"/>
      <w:r w:rsidRPr="00494A64">
        <w:rPr>
          <w:rFonts w:eastAsia="仿宋_GB2312"/>
          <w:sz w:val="32"/>
          <w:szCs w:val="32"/>
        </w:rPr>
        <w:t>为依据，编制了《</w:t>
      </w:r>
      <w:r w:rsidR="008A35EB">
        <w:rPr>
          <w:rFonts w:eastAsia="仿宋_GB2312" w:hint="eastAsia"/>
          <w:sz w:val="32"/>
          <w:szCs w:val="32"/>
        </w:rPr>
        <w:t>机收</w:t>
      </w:r>
      <w:r w:rsidR="008A35EB">
        <w:rPr>
          <w:rFonts w:eastAsia="仿宋_GB2312"/>
          <w:sz w:val="32"/>
          <w:szCs w:val="32"/>
        </w:rPr>
        <w:t>再生稻生产技术规程</w:t>
      </w:r>
      <w:r w:rsidRPr="00494A64">
        <w:rPr>
          <w:rFonts w:eastAsia="仿宋_GB2312"/>
          <w:sz w:val="32"/>
          <w:szCs w:val="32"/>
        </w:rPr>
        <w:t>》</w:t>
      </w:r>
      <w:r w:rsidR="00454A20">
        <w:rPr>
          <w:rFonts w:eastAsia="仿宋_GB2312"/>
          <w:sz w:val="32"/>
          <w:szCs w:val="32"/>
        </w:rPr>
        <w:t>的修订稿</w:t>
      </w:r>
      <w:r w:rsidRPr="00494A64">
        <w:rPr>
          <w:rFonts w:eastAsia="仿宋_GB2312"/>
          <w:sz w:val="32"/>
          <w:szCs w:val="32"/>
        </w:rPr>
        <w:t>。</w:t>
      </w:r>
      <w:r w:rsidR="009D7463">
        <w:rPr>
          <w:rFonts w:eastAsia="仿宋_GB2312" w:hint="eastAsia"/>
          <w:sz w:val="32"/>
          <w:szCs w:val="32"/>
        </w:rPr>
        <w:t>修订</w:t>
      </w:r>
      <w:r w:rsidRPr="00494A64">
        <w:rPr>
          <w:rFonts w:eastAsia="仿宋_GB2312"/>
          <w:sz w:val="32"/>
          <w:szCs w:val="32"/>
        </w:rPr>
        <w:t>标准规定了</w:t>
      </w:r>
      <w:r w:rsidRPr="00494A64">
        <w:rPr>
          <w:rFonts w:eastAsia="仿宋_GB2312"/>
          <w:sz w:val="32"/>
          <w:szCs w:val="32"/>
        </w:rPr>
        <w:t>2</w:t>
      </w:r>
      <w:r w:rsidRPr="00494A64">
        <w:rPr>
          <w:rFonts w:eastAsia="仿宋_GB2312"/>
          <w:sz w:val="32"/>
          <w:szCs w:val="32"/>
        </w:rPr>
        <w:t>条专业术语及定义，</w:t>
      </w:r>
      <w:r w:rsidRPr="00494A64">
        <w:rPr>
          <w:rFonts w:eastAsia="仿宋_GB2312"/>
          <w:sz w:val="32"/>
          <w:szCs w:val="32"/>
        </w:rPr>
        <w:t>6</w:t>
      </w:r>
      <w:r w:rsidRPr="00494A64">
        <w:rPr>
          <w:rFonts w:eastAsia="仿宋_GB2312"/>
          <w:sz w:val="32"/>
          <w:szCs w:val="32"/>
        </w:rPr>
        <w:t>大条</w:t>
      </w:r>
      <w:r w:rsidRPr="00494A64">
        <w:rPr>
          <w:rFonts w:eastAsia="仿宋_GB2312"/>
          <w:sz w:val="32"/>
          <w:szCs w:val="32"/>
        </w:rPr>
        <w:t>27</w:t>
      </w:r>
      <w:r w:rsidRPr="00494A64">
        <w:rPr>
          <w:rFonts w:eastAsia="仿宋_GB2312"/>
          <w:sz w:val="32"/>
          <w:szCs w:val="32"/>
        </w:rPr>
        <w:t>小条详实的技术要点，涵盖了再生稻</w:t>
      </w:r>
      <w:r w:rsidR="00587D96">
        <w:rPr>
          <w:rFonts w:eastAsia="仿宋_GB2312" w:hint="eastAsia"/>
          <w:sz w:val="32"/>
          <w:szCs w:val="32"/>
        </w:rPr>
        <w:t>生产</w:t>
      </w:r>
      <w:r w:rsidRPr="00494A64">
        <w:rPr>
          <w:rFonts w:eastAsia="仿宋_GB2312"/>
          <w:sz w:val="32"/>
          <w:szCs w:val="32"/>
        </w:rPr>
        <w:t>的产地环境、品种选择、</w:t>
      </w:r>
      <w:r w:rsidR="00494A64">
        <w:rPr>
          <w:rFonts w:eastAsia="仿宋_GB2312"/>
          <w:sz w:val="32"/>
          <w:szCs w:val="32"/>
        </w:rPr>
        <w:t>播种</w:t>
      </w:r>
      <w:r w:rsidRPr="00494A64">
        <w:rPr>
          <w:rFonts w:eastAsia="仿宋_GB2312"/>
          <w:sz w:val="32"/>
          <w:szCs w:val="32"/>
        </w:rPr>
        <w:t>育秧、水肥</w:t>
      </w:r>
      <w:r w:rsidR="00AA275F">
        <w:rPr>
          <w:rFonts w:eastAsia="仿宋_GB2312" w:hint="eastAsia"/>
          <w:sz w:val="32"/>
          <w:szCs w:val="32"/>
        </w:rPr>
        <w:t>运筹</w:t>
      </w:r>
      <w:r w:rsidRPr="00494A64">
        <w:rPr>
          <w:rFonts w:eastAsia="仿宋_GB2312"/>
          <w:sz w:val="32"/>
          <w:szCs w:val="32"/>
        </w:rPr>
        <w:t>、</w:t>
      </w:r>
      <w:r w:rsidR="00494A64">
        <w:rPr>
          <w:rFonts w:eastAsia="仿宋_GB2312"/>
          <w:sz w:val="32"/>
          <w:szCs w:val="32"/>
        </w:rPr>
        <w:t>头季</w:t>
      </w:r>
      <w:r w:rsidRPr="00494A64">
        <w:rPr>
          <w:rFonts w:eastAsia="仿宋_GB2312"/>
          <w:sz w:val="32"/>
          <w:szCs w:val="32"/>
        </w:rPr>
        <w:t>低碾压机收、</w:t>
      </w:r>
      <w:r w:rsidR="00AA275F">
        <w:rPr>
          <w:rFonts w:eastAsia="仿宋_GB2312"/>
          <w:sz w:val="32"/>
          <w:szCs w:val="32"/>
        </w:rPr>
        <w:t>病虫草害防治</w:t>
      </w:r>
      <w:r w:rsidRPr="00494A64">
        <w:rPr>
          <w:rFonts w:eastAsia="仿宋_GB2312"/>
          <w:kern w:val="0"/>
          <w:sz w:val="32"/>
          <w:szCs w:val="32"/>
        </w:rPr>
        <w:t>等关键生产环节。针对头季机械化收割造成的田间碾压问题，</w:t>
      </w:r>
      <w:r w:rsidR="009D7463">
        <w:rPr>
          <w:rFonts w:eastAsia="仿宋_GB2312" w:hint="eastAsia"/>
          <w:kern w:val="0"/>
          <w:sz w:val="32"/>
          <w:szCs w:val="32"/>
        </w:rPr>
        <w:t>修订</w:t>
      </w:r>
      <w:r w:rsidRPr="00494A64">
        <w:rPr>
          <w:rFonts w:eastAsia="仿宋_GB2312"/>
          <w:kern w:val="0"/>
          <w:sz w:val="32"/>
          <w:szCs w:val="32"/>
        </w:rPr>
        <w:t>标准</w:t>
      </w:r>
      <w:r w:rsidR="00CF3DD0">
        <w:rPr>
          <w:rFonts w:eastAsia="仿宋_GB2312"/>
          <w:kern w:val="0"/>
          <w:sz w:val="32"/>
          <w:szCs w:val="32"/>
        </w:rPr>
        <w:t>从</w:t>
      </w:r>
      <w:r w:rsidR="00CF3DD0" w:rsidRPr="00E11C7D">
        <w:rPr>
          <w:rFonts w:eastAsia="仿宋_GB2312" w:hint="eastAsia"/>
          <w:kern w:val="0"/>
          <w:sz w:val="32"/>
          <w:szCs w:val="32"/>
        </w:rPr>
        <w:t>品种选择、播栽方式、水肥管理、收割路线和留</w:t>
      </w:r>
      <w:proofErr w:type="gramStart"/>
      <w:r w:rsidR="00CF3DD0" w:rsidRPr="00E11C7D">
        <w:rPr>
          <w:rFonts w:eastAsia="仿宋_GB2312" w:hint="eastAsia"/>
          <w:kern w:val="0"/>
          <w:sz w:val="32"/>
          <w:szCs w:val="32"/>
        </w:rPr>
        <w:t>桩高度</w:t>
      </w:r>
      <w:r w:rsidR="00CF3DD0" w:rsidRPr="00E70308">
        <w:rPr>
          <w:rFonts w:eastAsia="仿宋_GB2312" w:hint="eastAsia"/>
          <w:kern w:val="0"/>
          <w:sz w:val="32"/>
          <w:szCs w:val="32"/>
        </w:rPr>
        <w:t>等</w:t>
      </w:r>
      <w:proofErr w:type="gramEnd"/>
      <w:r w:rsidR="00CF3DD0">
        <w:rPr>
          <w:rFonts w:eastAsia="仿宋_GB2312" w:hint="eastAsia"/>
          <w:kern w:val="0"/>
          <w:sz w:val="32"/>
          <w:szCs w:val="32"/>
        </w:rPr>
        <w:t>方面明确了</w:t>
      </w:r>
      <w:r w:rsidR="00CF3DD0" w:rsidRPr="00CF3DD0">
        <w:rPr>
          <w:rFonts w:eastAsia="仿宋_GB2312" w:hint="eastAsia"/>
          <w:kern w:val="0"/>
          <w:sz w:val="32"/>
          <w:szCs w:val="32"/>
        </w:rPr>
        <w:t>降低头季机收碾压</w:t>
      </w:r>
      <w:r w:rsidR="009D7463">
        <w:rPr>
          <w:rFonts w:eastAsia="仿宋_GB2312" w:hint="eastAsia"/>
          <w:kern w:val="0"/>
          <w:sz w:val="32"/>
          <w:szCs w:val="32"/>
        </w:rPr>
        <w:t>损失</w:t>
      </w:r>
      <w:r w:rsidR="00CF3DD0">
        <w:rPr>
          <w:rFonts w:eastAsia="仿宋_GB2312" w:hint="eastAsia"/>
          <w:kern w:val="0"/>
          <w:sz w:val="32"/>
          <w:szCs w:val="32"/>
        </w:rPr>
        <w:t>的技术参数</w:t>
      </w:r>
      <w:r w:rsidR="00587D96">
        <w:rPr>
          <w:rFonts w:eastAsia="仿宋_GB2312" w:hint="eastAsia"/>
          <w:kern w:val="0"/>
          <w:sz w:val="32"/>
          <w:szCs w:val="32"/>
        </w:rPr>
        <w:t>。</w:t>
      </w:r>
      <w:r w:rsidRPr="00FE5716">
        <w:rPr>
          <w:rFonts w:eastAsia="仿宋_GB2312" w:hint="eastAsia"/>
          <w:kern w:val="0"/>
          <w:sz w:val="32"/>
          <w:szCs w:val="32"/>
        </w:rPr>
        <w:t>经多点多地应用</w:t>
      </w:r>
      <w:r>
        <w:rPr>
          <w:rFonts w:eastAsia="仿宋_GB2312" w:hint="eastAsia"/>
          <w:kern w:val="0"/>
          <w:sz w:val="32"/>
          <w:szCs w:val="32"/>
        </w:rPr>
        <w:t>、验证，</w:t>
      </w:r>
      <w:r w:rsidR="00587D96">
        <w:rPr>
          <w:rFonts w:eastAsia="仿宋_GB2312" w:hint="eastAsia"/>
          <w:kern w:val="0"/>
          <w:sz w:val="32"/>
          <w:szCs w:val="32"/>
        </w:rPr>
        <w:t>新的技术标准</w:t>
      </w:r>
      <w:r w:rsidRPr="00FE5716">
        <w:rPr>
          <w:rFonts w:eastAsia="仿宋_GB2312" w:hint="eastAsia"/>
          <w:kern w:val="0"/>
          <w:sz w:val="32"/>
          <w:szCs w:val="32"/>
        </w:rPr>
        <w:t>增产增效</w:t>
      </w:r>
      <w:r>
        <w:rPr>
          <w:rFonts w:eastAsia="仿宋_GB2312" w:hint="eastAsia"/>
          <w:kern w:val="0"/>
          <w:sz w:val="32"/>
          <w:szCs w:val="32"/>
        </w:rPr>
        <w:t>成果</w:t>
      </w:r>
      <w:r w:rsidRPr="00FE5716">
        <w:rPr>
          <w:rFonts w:eastAsia="仿宋_GB2312" w:hint="eastAsia"/>
          <w:kern w:val="0"/>
          <w:sz w:val="32"/>
          <w:szCs w:val="32"/>
        </w:rPr>
        <w:t>显著</w:t>
      </w:r>
      <w:r w:rsidR="00587D96">
        <w:rPr>
          <w:rFonts w:eastAsia="仿宋_GB2312" w:hint="eastAsia"/>
          <w:kern w:val="0"/>
          <w:sz w:val="32"/>
          <w:szCs w:val="32"/>
        </w:rPr>
        <w:t>；</w:t>
      </w:r>
      <w:r w:rsidRPr="00FE5716">
        <w:rPr>
          <w:rFonts w:eastAsia="仿宋_GB2312"/>
          <w:kern w:val="0"/>
          <w:sz w:val="32"/>
          <w:szCs w:val="32"/>
        </w:rPr>
        <w:t>2023</w:t>
      </w:r>
      <w:r w:rsidRPr="00FE5716">
        <w:rPr>
          <w:rFonts w:eastAsia="仿宋_GB2312" w:hint="eastAsia"/>
          <w:kern w:val="0"/>
          <w:sz w:val="32"/>
          <w:szCs w:val="32"/>
        </w:rPr>
        <w:t>年示范区再生季平均亩产达到</w:t>
      </w:r>
      <w:r w:rsidRPr="00FE5716">
        <w:rPr>
          <w:rFonts w:eastAsia="仿宋_GB2312"/>
          <w:kern w:val="0"/>
          <w:sz w:val="32"/>
          <w:szCs w:val="32"/>
        </w:rPr>
        <w:t>495.5</w:t>
      </w:r>
      <w:r w:rsidRPr="00FE5716">
        <w:rPr>
          <w:rFonts w:eastAsia="仿宋_GB2312" w:hint="eastAsia"/>
          <w:kern w:val="0"/>
          <w:sz w:val="32"/>
          <w:szCs w:val="32"/>
        </w:rPr>
        <w:t>公斤</w:t>
      </w:r>
      <w:r w:rsidRPr="00FE5716">
        <w:rPr>
          <w:rFonts w:eastAsia="仿宋_GB2312"/>
          <w:kern w:val="0"/>
          <w:sz w:val="32"/>
          <w:szCs w:val="32"/>
        </w:rPr>
        <w:t>~566.6</w:t>
      </w:r>
      <w:r w:rsidRPr="00FE5716">
        <w:rPr>
          <w:rFonts w:eastAsia="仿宋_GB2312" w:hint="eastAsia"/>
          <w:kern w:val="0"/>
          <w:sz w:val="32"/>
          <w:szCs w:val="32"/>
        </w:rPr>
        <w:t>公斤</w:t>
      </w:r>
      <w:r w:rsidR="00587D96">
        <w:rPr>
          <w:rFonts w:eastAsia="仿宋_GB2312" w:hint="eastAsia"/>
          <w:kern w:val="0"/>
          <w:sz w:val="32"/>
          <w:szCs w:val="32"/>
        </w:rPr>
        <w:t>，</w:t>
      </w:r>
      <w:r w:rsidRPr="00FE5716">
        <w:rPr>
          <w:rFonts w:eastAsia="仿宋_GB2312" w:hint="eastAsia"/>
          <w:kern w:val="0"/>
          <w:sz w:val="32"/>
          <w:szCs w:val="32"/>
        </w:rPr>
        <w:t>相比原规程，修订后的</w:t>
      </w:r>
      <w:r w:rsidRPr="00494A64">
        <w:rPr>
          <w:rFonts w:eastAsia="仿宋_GB2312"/>
          <w:kern w:val="0"/>
          <w:sz w:val="32"/>
          <w:szCs w:val="32"/>
        </w:rPr>
        <w:t>技术标准可提高再生季产量</w:t>
      </w:r>
      <w:r w:rsidRPr="00494A64">
        <w:rPr>
          <w:rFonts w:eastAsia="仿宋_GB2312"/>
          <w:kern w:val="0"/>
          <w:sz w:val="32"/>
          <w:szCs w:val="32"/>
        </w:rPr>
        <w:t>26%</w:t>
      </w:r>
      <w:r w:rsidRPr="00494A64">
        <w:rPr>
          <w:rFonts w:eastAsia="仿宋_GB2312"/>
          <w:kern w:val="0"/>
          <w:sz w:val="32"/>
          <w:szCs w:val="32"/>
        </w:rPr>
        <w:t>左右。</w:t>
      </w:r>
      <w:r w:rsidR="009D7463">
        <w:rPr>
          <w:rFonts w:eastAsia="仿宋_GB2312" w:hint="eastAsia"/>
          <w:sz w:val="32"/>
          <w:szCs w:val="32"/>
        </w:rPr>
        <w:t>新</w:t>
      </w:r>
      <w:r w:rsidRPr="00494A64">
        <w:rPr>
          <w:rFonts w:eastAsia="仿宋_GB2312"/>
          <w:sz w:val="32"/>
          <w:szCs w:val="32"/>
        </w:rPr>
        <w:t>标准技术内容于</w:t>
      </w:r>
      <w:r w:rsidRPr="00494A64">
        <w:rPr>
          <w:rFonts w:eastAsia="仿宋_GB2312"/>
          <w:sz w:val="32"/>
          <w:szCs w:val="32"/>
        </w:rPr>
        <w:t>2023</w:t>
      </w:r>
      <w:r w:rsidRPr="00494A64">
        <w:rPr>
          <w:rFonts w:eastAsia="仿宋_GB2312"/>
          <w:sz w:val="32"/>
          <w:szCs w:val="32"/>
        </w:rPr>
        <w:t>年、</w:t>
      </w:r>
      <w:r w:rsidRPr="00494A64">
        <w:rPr>
          <w:rFonts w:eastAsia="仿宋_GB2312"/>
          <w:sz w:val="32"/>
          <w:szCs w:val="32"/>
        </w:rPr>
        <w:t>2024</w:t>
      </w:r>
      <w:r w:rsidRPr="00494A64">
        <w:rPr>
          <w:rFonts w:eastAsia="仿宋_GB2312"/>
          <w:sz w:val="32"/>
          <w:szCs w:val="32"/>
        </w:rPr>
        <w:t>年连续两年纳入江西省农业</w:t>
      </w:r>
      <w:r w:rsidR="00CF3DD0">
        <w:rPr>
          <w:rFonts w:eastAsia="仿宋_GB2312"/>
          <w:sz w:val="32"/>
          <w:szCs w:val="32"/>
        </w:rPr>
        <w:t>农村</w:t>
      </w:r>
      <w:r w:rsidRPr="00494A64">
        <w:rPr>
          <w:rFonts w:eastAsia="仿宋_GB2312"/>
          <w:sz w:val="32"/>
          <w:szCs w:val="32"/>
        </w:rPr>
        <w:t>厅主推技术，具备</w:t>
      </w:r>
      <w:r w:rsidRPr="00494A64">
        <w:rPr>
          <w:rFonts w:eastAsia="仿宋_GB2312"/>
          <w:kern w:val="0"/>
          <w:sz w:val="32"/>
          <w:szCs w:val="32"/>
        </w:rPr>
        <w:t>科学性和可操作性</w:t>
      </w:r>
      <w:r w:rsidRPr="00735E0F">
        <w:rPr>
          <w:rFonts w:eastAsia="仿宋_GB2312" w:hint="eastAsia"/>
          <w:kern w:val="0"/>
          <w:sz w:val="32"/>
          <w:szCs w:val="32"/>
        </w:rPr>
        <w:t>，对进一步提高我省再生稻产量水平，确保双季高产优质具有指导作用。</w:t>
      </w:r>
    </w:p>
    <w:p w:rsidR="00EC34CF" w:rsidRDefault="009D7463" w:rsidP="00EC34C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修订</w:t>
      </w:r>
      <w:r>
        <w:rPr>
          <w:rFonts w:ascii="仿宋_GB2312" w:eastAsia="仿宋_GB2312"/>
          <w:sz w:val="32"/>
          <w:szCs w:val="32"/>
        </w:rPr>
        <w:t>标准</w:t>
      </w:r>
      <w:r w:rsidR="00EC34CF" w:rsidRPr="00587D96">
        <w:rPr>
          <w:rFonts w:eastAsia="仿宋_GB2312"/>
          <w:sz w:val="32"/>
          <w:szCs w:val="32"/>
        </w:rPr>
        <w:t>按照</w:t>
      </w:r>
      <w:r w:rsidR="00EC34CF" w:rsidRPr="00587D96">
        <w:rPr>
          <w:rFonts w:eastAsia="仿宋_GB2312"/>
          <w:sz w:val="32"/>
          <w:szCs w:val="32"/>
        </w:rPr>
        <w:t>GB/T 1.1-2020</w:t>
      </w:r>
      <w:r w:rsidR="00EC34CF" w:rsidRPr="00587D96">
        <w:rPr>
          <w:rFonts w:eastAsia="仿宋_GB2312"/>
          <w:sz w:val="32"/>
          <w:szCs w:val="32"/>
        </w:rPr>
        <w:t>《标准化工作导则</w:t>
      </w:r>
      <w:r w:rsidR="00EC34CF" w:rsidRPr="00EC34CF">
        <w:rPr>
          <w:rFonts w:ascii="仿宋_GB2312" w:eastAsia="仿宋_GB2312"/>
          <w:sz w:val="32"/>
          <w:szCs w:val="32"/>
        </w:rPr>
        <w:t xml:space="preserve"> 第1部分：标准的结构和编写规则》的要求编写。</w:t>
      </w:r>
    </w:p>
    <w:p w:rsidR="00EC34CF" w:rsidRPr="00587D96" w:rsidRDefault="00EC34CF" w:rsidP="00587D96">
      <w:pPr>
        <w:ind w:firstLineChars="200" w:firstLine="640"/>
        <w:rPr>
          <w:rFonts w:eastAsia="仿宋_GB2312"/>
          <w:sz w:val="32"/>
          <w:szCs w:val="32"/>
        </w:rPr>
      </w:pPr>
      <w:r w:rsidRPr="00587D96">
        <w:rPr>
          <w:rFonts w:eastAsia="仿宋_GB2312"/>
          <w:sz w:val="32"/>
          <w:szCs w:val="32"/>
        </w:rPr>
        <w:t>内容涉及产地环境、品种选择、种子处理、机插育秧、机插秧作业质量、</w:t>
      </w:r>
      <w:proofErr w:type="gramStart"/>
      <w:r w:rsidRPr="00587D96">
        <w:rPr>
          <w:rFonts w:eastAsia="仿宋_GB2312"/>
          <w:sz w:val="32"/>
          <w:szCs w:val="32"/>
        </w:rPr>
        <w:t>水稻机</w:t>
      </w:r>
      <w:proofErr w:type="gramEnd"/>
      <w:r w:rsidRPr="00587D96">
        <w:rPr>
          <w:rFonts w:eastAsia="仿宋_GB2312"/>
          <w:sz w:val="32"/>
          <w:szCs w:val="32"/>
        </w:rPr>
        <w:t>直播、直播作业质量、肥料使用、农田灌溉水质、农药使用及质量、收割机改制等分别符合《</w:t>
      </w:r>
      <w:r w:rsidRPr="00587D96">
        <w:rPr>
          <w:rFonts w:eastAsia="仿宋_GB2312"/>
          <w:sz w:val="32"/>
          <w:szCs w:val="32"/>
        </w:rPr>
        <w:t xml:space="preserve">NY/T 847-2004 </w:t>
      </w:r>
      <w:r w:rsidRPr="00587D96">
        <w:rPr>
          <w:rFonts w:eastAsia="仿宋_GB2312"/>
          <w:sz w:val="32"/>
          <w:szCs w:val="32"/>
        </w:rPr>
        <w:t>水稻产地环境技术条件》、《</w:t>
      </w:r>
      <w:r w:rsidRPr="00587D96">
        <w:rPr>
          <w:rFonts w:eastAsia="仿宋_GB2312"/>
          <w:sz w:val="32"/>
          <w:szCs w:val="32"/>
        </w:rPr>
        <w:t xml:space="preserve">GB/T </w:t>
      </w:r>
      <w:r w:rsidRPr="00587D96">
        <w:rPr>
          <w:rFonts w:eastAsia="仿宋_GB2312"/>
          <w:sz w:val="32"/>
          <w:szCs w:val="32"/>
        </w:rPr>
        <w:lastRenderedPageBreak/>
        <w:t xml:space="preserve">17891-2017 </w:t>
      </w:r>
      <w:r w:rsidRPr="00587D96">
        <w:rPr>
          <w:rFonts w:eastAsia="仿宋_GB2312"/>
          <w:sz w:val="32"/>
          <w:szCs w:val="32"/>
        </w:rPr>
        <w:t>优质稻谷》、</w:t>
      </w:r>
      <w:proofErr w:type="gramStart"/>
      <w:r w:rsidRPr="00587D96">
        <w:rPr>
          <w:rFonts w:eastAsia="仿宋_GB2312"/>
          <w:sz w:val="32"/>
          <w:szCs w:val="32"/>
        </w:rPr>
        <w:t>《</w:t>
      </w:r>
      <w:proofErr w:type="gramEnd"/>
      <w:r w:rsidRPr="00587D96">
        <w:rPr>
          <w:rFonts w:eastAsia="仿宋_GB2312"/>
          <w:sz w:val="32"/>
          <w:szCs w:val="32"/>
        </w:rPr>
        <w:t xml:space="preserve">GB 4404.1-2008 </w:t>
      </w:r>
      <w:r w:rsidRPr="00587D96">
        <w:rPr>
          <w:rFonts w:eastAsia="仿宋_GB2312"/>
          <w:sz w:val="32"/>
          <w:szCs w:val="32"/>
        </w:rPr>
        <w:t>粮食作物种子</w:t>
      </w:r>
      <w:r w:rsidRPr="00587D96">
        <w:rPr>
          <w:rFonts w:eastAsia="仿宋_GB2312"/>
          <w:sz w:val="32"/>
          <w:szCs w:val="32"/>
        </w:rPr>
        <w:t xml:space="preserve"> </w:t>
      </w:r>
      <w:r w:rsidRPr="00587D96">
        <w:rPr>
          <w:rFonts w:eastAsia="仿宋_GB2312"/>
          <w:sz w:val="32"/>
          <w:szCs w:val="32"/>
        </w:rPr>
        <w:t>第</w:t>
      </w:r>
      <w:r w:rsidRPr="00587D96">
        <w:rPr>
          <w:rFonts w:eastAsia="仿宋_GB2312"/>
          <w:sz w:val="32"/>
          <w:szCs w:val="32"/>
        </w:rPr>
        <w:t>1</w:t>
      </w:r>
      <w:r w:rsidRPr="00587D96">
        <w:rPr>
          <w:rFonts w:eastAsia="仿宋_GB2312"/>
          <w:sz w:val="32"/>
          <w:szCs w:val="32"/>
        </w:rPr>
        <w:t>部分：</w:t>
      </w:r>
      <w:proofErr w:type="gramStart"/>
      <w:r w:rsidRPr="00587D96">
        <w:rPr>
          <w:rFonts w:eastAsia="仿宋_GB2312"/>
          <w:sz w:val="32"/>
          <w:szCs w:val="32"/>
        </w:rPr>
        <w:t>禾</w:t>
      </w:r>
      <w:proofErr w:type="gramEnd"/>
      <w:r w:rsidRPr="00587D96">
        <w:rPr>
          <w:rFonts w:eastAsia="仿宋_GB2312"/>
          <w:sz w:val="32"/>
          <w:szCs w:val="32"/>
        </w:rPr>
        <w:t>谷类</w:t>
      </w:r>
      <w:proofErr w:type="gramStart"/>
      <w:r w:rsidRPr="00587D96">
        <w:rPr>
          <w:rFonts w:eastAsia="仿宋_GB2312"/>
          <w:sz w:val="32"/>
          <w:szCs w:val="32"/>
        </w:rPr>
        <w:t>》</w:t>
      </w:r>
      <w:proofErr w:type="gramEnd"/>
      <w:r w:rsidRPr="00587D96">
        <w:rPr>
          <w:rFonts w:eastAsia="仿宋_GB2312"/>
          <w:sz w:val="32"/>
          <w:szCs w:val="32"/>
        </w:rPr>
        <w:t>、《</w:t>
      </w:r>
      <w:r w:rsidRPr="00587D96">
        <w:rPr>
          <w:rFonts w:eastAsia="仿宋_GB2312"/>
          <w:sz w:val="32"/>
          <w:szCs w:val="32"/>
        </w:rPr>
        <w:t>NY/T 1534-2019</w:t>
      </w:r>
      <w:r w:rsidRPr="00587D96">
        <w:rPr>
          <w:rFonts w:eastAsia="仿宋_GB2312"/>
          <w:sz w:val="32"/>
          <w:szCs w:val="32"/>
        </w:rPr>
        <w:t>水稻工厂化育秧技术规程》、《</w:t>
      </w:r>
      <w:r w:rsidRPr="00587D96">
        <w:rPr>
          <w:rFonts w:eastAsia="仿宋_GB2312"/>
          <w:sz w:val="32"/>
          <w:szCs w:val="32"/>
        </w:rPr>
        <w:t xml:space="preserve">NY/T 1922-2010 </w:t>
      </w:r>
      <w:hyperlink r:id="rId11" w:tgtFrame="_blank" w:tooltip="机插育秧技术规程" w:history="1">
        <w:r w:rsidRPr="00587D96">
          <w:rPr>
            <w:rFonts w:eastAsia="仿宋_GB2312"/>
            <w:sz w:val="32"/>
            <w:szCs w:val="32"/>
          </w:rPr>
          <w:t>机插育秧技术规程</w:t>
        </w:r>
      </w:hyperlink>
      <w:r w:rsidRPr="00587D96">
        <w:rPr>
          <w:rFonts w:eastAsia="仿宋_GB2312"/>
          <w:sz w:val="32"/>
          <w:szCs w:val="32"/>
        </w:rPr>
        <w:t>》、《</w:t>
      </w:r>
      <w:r w:rsidRPr="00587D96">
        <w:rPr>
          <w:rFonts w:eastAsia="仿宋_GB2312"/>
          <w:sz w:val="32"/>
          <w:szCs w:val="32"/>
        </w:rPr>
        <w:t xml:space="preserve">NY/T 989-2020 </w:t>
      </w:r>
      <w:hyperlink r:id="rId12" w:tgtFrame="_blank" w:tooltip="水稻栽植机械 作业质量" w:history="1">
        <w:r w:rsidRPr="00587D96">
          <w:rPr>
            <w:rFonts w:eastAsia="仿宋_GB2312"/>
            <w:sz w:val="32"/>
            <w:szCs w:val="32"/>
          </w:rPr>
          <w:t>水稻栽植机械作业质量</w:t>
        </w:r>
      </w:hyperlink>
      <w:r w:rsidRPr="00587D96">
        <w:rPr>
          <w:rFonts w:eastAsia="仿宋_GB2312"/>
          <w:sz w:val="32"/>
          <w:szCs w:val="32"/>
        </w:rPr>
        <w:t>》、《</w:t>
      </w:r>
      <w:r w:rsidRPr="00587D96">
        <w:rPr>
          <w:rFonts w:eastAsia="仿宋_GB2312"/>
          <w:sz w:val="32"/>
          <w:szCs w:val="32"/>
        </w:rPr>
        <w:t xml:space="preserve">DB36/T 1798-2023 </w:t>
      </w:r>
      <w:r w:rsidRPr="00587D96">
        <w:rPr>
          <w:rFonts w:eastAsia="仿宋_GB2312"/>
          <w:sz w:val="32"/>
          <w:szCs w:val="32"/>
        </w:rPr>
        <w:t>水稻机械化穴直播生产技术规程》、《</w:t>
      </w:r>
      <w:hyperlink r:id="rId13" w:tgtFrame="_blank" w:tooltip="水稻全程机械化生产技术规范" w:history="1">
        <w:r w:rsidRPr="00587D96">
          <w:rPr>
            <w:rFonts w:eastAsia="仿宋_GB2312"/>
            <w:sz w:val="32"/>
            <w:szCs w:val="32"/>
          </w:rPr>
          <w:t xml:space="preserve">NY/T 3658-2020 </w:t>
        </w:r>
        <w:r w:rsidRPr="00587D96">
          <w:rPr>
            <w:rFonts w:eastAsia="仿宋_GB2312"/>
            <w:sz w:val="32"/>
            <w:szCs w:val="32"/>
          </w:rPr>
          <w:t>水稻全程机械化生产技术规范</w:t>
        </w:r>
      </w:hyperlink>
      <w:r w:rsidRPr="00587D96">
        <w:rPr>
          <w:rFonts w:eastAsia="仿宋_GB2312"/>
          <w:sz w:val="32"/>
          <w:szCs w:val="32"/>
        </w:rPr>
        <w:t>》、《</w:t>
      </w:r>
      <w:r w:rsidRPr="00587D96">
        <w:rPr>
          <w:rFonts w:eastAsia="仿宋_GB2312"/>
          <w:sz w:val="32"/>
          <w:szCs w:val="32"/>
        </w:rPr>
        <w:t xml:space="preserve">NY/T 496-2010 </w:t>
      </w:r>
      <w:r w:rsidRPr="00587D96">
        <w:rPr>
          <w:rFonts w:eastAsia="仿宋_GB2312"/>
          <w:sz w:val="32"/>
          <w:szCs w:val="32"/>
        </w:rPr>
        <w:t>肥料合理使用准则</w:t>
      </w:r>
      <w:r w:rsidRPr="00587D96">
        <w:rPr>
          <w:rFonts w:eastAsia="仿宋_GB2312"/>
          <w:sz w:val="32"/>
          <w:szCs w:val="32"/>
        </w:rPr>
        <w:t xml:space="preserve"> </w:t>
      </w:r>
      <w:r w:rsidRPr="00587D96">
        <w:rPr>
          <w:rFonts w:eastAsia="仿宋_GB2312"/>
          <w:sz w:val="32"/>
          <w:szCs w:val="32"/>
        </w:rPr>
        <w:t>通则》、《</w:t>
      </w:r>
      <w:r w:rsidRPr="00587D96">
        <w:rPr>
          <w:rFonts w:eastAsia="仿宋_GB2312"/>
          <w:sz w:val="32"/>
          <w:szCs w:val="32"/>
        </w:rPr>
        <w:t xml:space="preserve">GB 5084-2021 </w:t>
      </w:r>
      <w:r w:rsidRPr="00587D96">
        <w:rPr>
          <w:rFonts w:eastAsia="仿宋_GB2312"/>
          <w:sz w:val="32"/>
          <w:szCs w:val="32"/>
        </w:rPr>
        <w:t>农田灌溉水质标准》、《</w:t>
      </w:r>
      <w:r w:rsidRPr="00587D96">
        <w:rPr>
          <w:rFonts w:eastAsia="仿宋_GB2312"/>
          <w:sz w:val="32"/>
          <w:szCs w:val="32"/>
        </w:rPr>
        <w:t>GB/T 8321</w:t>
      </w:r>
      <w:r w:rsidRPr="00587D96">
        <w:rPr>
          <w:rFonts w:eastAsia="仿宋_GB2312"/>
          <w:sz w:val="32"/>
          <w:szCs w:val="32"/>
        </w:rPr>
        <w:t>（所有部分）</w:t>
      </w:r>
      <w:r w:rsidRPr="00587D96">
        <w:rPr>
          <w:rFonts w:eastAsia="仿宋_GB2312"/>
          <w:sz w:val="32"/>
          <w:szCs w:val="32"/>
        </w:rPr>
        <w:t xml:space="preserve"> </w:t>
      </w:r>
      <w:r w:rsidRPr="00587D96">
        <w:rPr>
          <w:rFonts w:eastAsia="仿宋_GB2312"/>
          <w:sz w:val="32"/>
          <w:szCs w:val="32"/>
        </w:rPr>
        <w:t>农药合理使用准则》、《</w:t>
      </w:r>
      <w:r w:rsidRPr="00587D96">
        <w:rPr>
          <w:rFonts w:eastAsia="仿宋_GB2312"/>
          <w:sz w:val="32"/>
          <w:szCs w:val="32"/>
        </w:rPr>
        <w:t xml:space="preserve">NY/T 1276-2007 </w:t>
      </w:r>
      <w:r w:rsidRPr="00587D96">
        <w:rPr>
          <w:rFonts w:eastAsia="仿宋_GB2312"/>
          <w:sz w:val="32"/>
          <w:szCs w:val="32"/>
        </w:rPr>
        <w:t>农药安全使用规范总则》、《</w:t>
      </w:r>
      <w:r w:rsidRPr="00587D96">
        <w:rPr>
          <w:rFonts w:eastAsia="仿宋_GB2312"/>
          <w:sz w:val="32"/>
          <w:szCs w:val="32"/>
        </w:rPr>
        <w:t xml:space="preserve">GB 16151.12 </w:t>
      </w:r>
      <w:r w:rsidRPr="00587D96">
        <w:rPr>
          <w:rFonts w:eastAsia="仿宋_GB2312"/>
          <w:sz w:val="32"/>
          <w:szCs w:val="32"/>
        </w:rPr>
        <w:t>农业机械运行安全技术条件</w:t>
      </w:r>
      <w:r w:rsidRPr="00587D96">
        <w:rPr>
          <w:rFonts w:eastAsia="仿宋_GB2312"/>
          <w:sz w:val="32"/>
          <w:szCs w:val="32"/>
        </w:rPr>
        <w:t xml:space="preserve"> </w:t>
      </w:r>
      <w:r w:rsidRPr="00587D96">
        <w:rPr>
          <w:rFonts w:eastAsia="仿宋_GB2312"/>
          <w:sz w:val="32"/>
          <w:szCs w:val="32"/>
        </w:rPr>
        <w:t>第</w:t>
      </w:r>
      <w:r w:rsidRPr="00587D96">
        <w:rPr>
          <w:rFonts w:eastAsia="仿宋_GB2312"/>
          <w:sz w:val="32"/>
          <w:szCs w:val="32"/>
        </w:rPr>
        <w:t>12</w:t>
      </w:r>
      <w:r w:rsidRPr="00587D96">
        <w:rPr>
          <w:rFonts w:eastAsia="仿宋_GB2312"/>
          <w:sz w:val="32"/>
          <w:szCs w:val="32"/>
        </w:rPr>
        <w:t>部分：谷物联合收割机》，与现行农业有关法律、法规、标准不违背或不冲突。</w:t>
      </w:r>
    </w:p>
    <w:p w:rsidR="007A38E4" w:rsidRDefault="007A38E4" w:rsidP="00EC34CF">
      <w:pPr>
        <w:numPr>
          <w:ilvl w:val="0"/>
          <w:numId w:val="1"/>
        </w:numPr>
        <w:autoSpaceDE w:val="0"/>
        <w:autoSpaceDN w:val="0"/>
        <w:adjustRightInd w:val="0"/>
        <w:ind w:firstLine="640"/>
        <w:rPr>
          <w:rFonts w:eastAsia="黑体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修订的主要内容说明</w:t>
      </w:r>
    </w:p>
    <w:p w:rsidR="00F84391" w:rsidRPr="00586CFF" w:rsidRDefault="00F84391" w:rsidP="00586CFF">
      <w:pPr>
        <w:pStyle w:val="a8"/>
        <w:ind w:firstLine="640"/>
        <w:rPr>
          <w:rFonts w:ascii="Times New Roman" w:eastAsia="仿宋_GB2312"/>
          <w:sz w:val="32"/>
          <w:szCs w:val="32"/>
        </w:rPr>
      </w:pPr>
      <w:r w:rsidRPr="00586CFF">
        <w:rPr>
          <w:rFonts w:ascii="Times New Roman" w:eastAsia="仿宋_GB2312"/>
          <w:sz w:val="32"/>
          <w:szCs w:val="32"/>
        </w:rPr>
        <w:t>与原</w:t>
      </w:r>
      <w:r w:rsidRPr="00586CFF">
        <w:rPr>
          <w:rFonts w:ascii="Times New Roman" w:eastAsia="仿宋_GB2312" w:hint="eastAsia"/>
          <w:sz w:val="32"/>
          <w:szCs w:val="32"/>
        </w:rPr>
        <w:t>技术</w:t>
      </w:r>
      <w:r w:rsidRPr="00586CFF">
        <w:rPr>
          <w:rFonts w:ascii="Times New Roman" w:eastAsia="仿宋_GB2312"/>
          <w:sz w:val="32"/>
          <w:szCs w:val="32"/>
        </w:rPr>
        <w:t>规程相比，</w:t>
      </w:r>
      <w:r w:rsidR="00586CFF">
        <w:rPr>
          <w:rFonts w:ascii="Times New Roman" w:eastAsia="仿宋_GB2312" w:hint="eastAsia"/>
          <w:sz w:val="32"/>
          <w:szCs w:val="32"/>
        </w:rPr>
        <w:t>本标准主要修订内容</w:t>
      </w:r>
      <w:r w:rsidR="009D7463">
        <w:rPr>
          <w:rFonts w:ascii="Times New Roman" w:eastAsia="仿宋_GB2312" w:hint="eastAsia"/>
          <w:sz w:val="32"/>
          <w:szCs w:val="32"/>
        </w:rPr>
        <w:t>如下</w:t>
      </w:r>
      <w:r w:rsidRPr="00586CFF">
        <w:rPr>
          <w:rFonts w:ascii="Times New Roman" w:eastAsia="仿宋_GB2312"/>
          <w:sz w:val="32"/>
          <w:szCs w:val="32"/>
        </w:rPr>
        <w:t>：</w:t>
      </w:r>
    </w:p>
    <w:p w:rsidR="00586CFF" w:rsidRDefault="00586CFF" w:rsidP="00586CFF">
      <w:pPr>
        <w:pStyle w:val="a8"/>
        <w:ind w:firstLine="640"/>
        <w:rPr>
          <w:rFonts w:ascii="Times New Roman" w:eastAsia="仿宋_GB2312"/>
          <w:sz w:val="32"/>
          <w:szCs w:val="32"/>
        </w:rPr>
      </w:pPr>
      <w:bookmarkStart w:id="5" w:name="OLE_LINK32"/>
      <w:bookmarkStart w:id="6" w:name="OLE_LINK33"/>
      <w:r>
        <w:rPr>
          <w:rFonts w:ascii="Times New Roman" w:eastAsia="仿宋_GB2312" w:hint="eastAsia"/>
          <w:sz w:val="32"/>
          <w:szCs w:val="32"/>
        </w:rPr>
        <w:t>1</w:t>
      </w:r>
      <w:r>
        <w:rPr>
          <w:rFonts w:ascii="Times New Roman" w:eastAsia="仿宋_GB2312" w:hint="eastAsia"/>
          <w:sz w:val="32"/>
          <w:szCs w:val="32"/>
        </w:rPr>
        <w:t>、</w:t>
      </w:r>
      <w:r>
        <w:rPr>
          <w:rFonts w:ascii="Times New Roman" w:eastAsia="仿宋_GB2312"/>
          <w:sz w:val="32"/>
          <w:szCs w:val="32"/>
        </w:rPr>
        <w:t>进一步</w:t>
      </w:r>
      <w:r w:rsidRPr="00586CFF">
        <w:rPr>
          <w:rFonts w:ascii="Times New Roman" w:eastAsia="仿宋_GB2312" w:hint="eastAsia"/>
          <w:sz w:val="32"/>
          <w:szCs w:val="32"/>
        </w:rPr>
        <w:t>明确了</w:t>
      </w:r>
      <w:r>
        <w:rPr>
          <w:rFonts w:ascii="Times New Roman" w:eastAsia="仿宋_GB2312" w:hint="eastAsia"/>
          <w:sz w:val="32"/>
          <w:szCs w:val="32"/>
        </w:rPr>
        <w:t>品种选择</w:t>
      </w:r>
      <w:r>
        <w:rPr>
          <w:rFonts w:ascii="Times New Roman" w:eastAsia="仿宋_GB2312"/>
          <w:sz w:val="32"/>
          <w:szCs w:val="32"/>
        </w:rPr>
        <w:t>依据</w:t>
      </w:r>
      <w:r>
        <w:rPr>
          <w:rFonts w:ascii="Times New Roman" w:eastAsia="仿宋_GB2312" w:hint="eastAsia"/>
          <w:sz w:val="32"/>
          <w:szCs w:val="32"/>
        </w:rPr>
        <w:t>，</w:t>
      </w:r>
      <w:r w:rsidRPr="00586CFF">
        <w:rPr>
          <w:rFonts w:ascii="Times New Roman" w:eastAsia="仿宋_GB2312" w:hint="eastAsia"/>
          <w:sz w:val="32"/>
          <w:szCs w:val="32"/>
        </w:rPr>
        <w:t>规范</w:t>
      </w:r>
      <w:r>
        <w:rPr>
          <w:rFonts w:ascii="Times New Roman" w:eastAsia="仿宋_GB2312" w:hint="eastAsia"/>
          <w:sz w:val="32"/>
          <w:szCs w:val="32"/>
        </w:rPr>
        <w:t>了</w:t>
      </w:r>
      <w:r w:rsidRPr="00586CFF">
        <w:rPr>
          <w:rFonts w:ascii="Times New Roman" w:eastAsia="仿宋_GB2312" w:hint="eastAsia"/>
          <w:sz w:val="32"/>
          <w:szCs w:val="32"/>
        </w:rPr>
        <w:t>低节位留桩技术参数</w:t>
      </w:r>
      <w:r>
        <w:rPr>
          <w:rFonts w:ascii="Times New Roman" w:eastAsia="仿宋_GB2312" w:hint="eastAsia"/>
          <w:sz w:val="32"/>
          <w:szCs w:val="32"/>
        </w:rPr>
        <w:t>。</w:t>
      </w:r>
    </w:p>
    <w:p w:rsidR="00B728BF" w:rsidRDefault="00586CFF" w:rsidP="00B728BF">
      <w:pPr>
        <w:ind w:firstLineChars="200" w:firstLine="640"/>
        <w:rPr>
          <w:rFonts w:eastAsia="仿宋_GB2312"/>
          <w:sz w:val="32"/>
          <w:szCs w:val="32"/>
        </w:rPr>
      </w:pPr>
      <w:r w:rsidRPr="00586CFF">
        <w:rPr>
          <w:rFonts w:eastAsia="仿宋_GB2312" w:hint="eastAsia"/>
          <w:sz w:val="32"/>
          <w:szCs w:val="32"/>
        </w:rPr>
        <w:t>低节位留桩是降低头季机收碾压的关键农艺措施。</w:t>
      </w:r>
      <w:r>
        <w:rPr>
          <w:rFonts w:eastAsia="仿宋_GB2312" w:hint="eastAsia"/>
          <w:sz w:val="32"/>
          <w:szCs w:val="32"/>
        </w:rPr>
        <w:t>试验</w:t>
      </w:r>
      <w:r w:rsidRPr="00586CFF">
        <w:rPr>
          <w:rFonts w:eastAsia="仿宋_GB2312" w:hint="eastAsia"/>
          <w:sz w:val="32"/>
          <w:szCs w:val="32"/>
        </w:rPr>
        <w:t>研究表明头季机收保留</w:t>
      </w:r>
      <w:r w:rsidRPr="00586CFF">
        <w:rPr>
          <w:rFonts w:eastAsia="仿宋_GB2312"/>
          <w:sz w:val="32"/>
          <w:szCs w:val="32"/>
        </w:rPr>
        <w:t>2.5</w:t>
      </w:r>
      <w:r w:rsidRPr="00586CFF">
        <w:rPr>
          <w:rFonts w:eastAsia="仿宋_GB2312" w:hint="eastAsia"/>
          <w:sz w:val="32"/>
          <w:szCs w:val="32"/>
        </w:rPr>
        <w:t>个</w:t>
      </w:r>
      <w:r w:rsidRPr="00586CFF">
        <w:rPr>
          <w:rFonts w:eastAsia="仿宋_GB2312" w:hint="eastAsia"/>
          <w:sz w:val="32"/>
          <w:szCs w:val="32"/>
        </w:rPr>
        <w:t>~</w:t>
      </w:r>
      <w:r w:rsidRPr="00586CFF">
        <w:rPr>
          <w:rFonts w:eastAsia="仿宋_GB2312"/>
          <w:sz w:val="32"/>
          <w:szCs w:val="32"/>
        </w:rPr>
        <w:t>3.5</w:t>
      </w:r>
      <w:r w:rsidRPr="00586CFF">
        <w:rPr>
          <w:rFonts w:eastAsia="仿宋_GB2312" w:hint="eastAsia"/>
          <w:sz w:val="32"/>
          <w:szCs w:val="32"/>
        </w:rPr>
        <w:t>个</w:t>
      </w:r>
      <w:r>
        <w:rPr>
          <w:rFonts w:eastAsia="仿宋_GB2312" w:hint="eastAsia"/>
          <w:sz w:val="32"/>
          <w:szCs w:val="32"/>
        </w:rPr>
        <w:t>基部伸长节间，可有效降低收割机履带</w:t>
      </w:r>
      <w:r w:rsidR="000D3BEB">
        <w:rPr>
          <w:rFonts w:eastAsia="仿宋_GB2312" w:hint="eastAsia"/>
          <w:sz w:val="32"/>
          <w:szCs w:val="32"/>
        </w:rPr>
        <w:t>造成的田间</w:t>
      </w:r>
      <w:r>
        <w:rPr>
          <w:rFonts w:eastAsia="仿宋_GB2312" w:hint="eastAsia"/>
          <w:sz w:val="32"/>
          <w:szCs w:val="32"/>
        </w:rPr>
        <w:t>碾压，提升再生季群体整齐度</w:t>
      </w:r>
      <w:r w:rsidR="00B728BF">
        <w:rPr>
          <w:rFonts w:eastAsia="仿宋_GB2312" w:hint="eastAsia"/>
          <w:sz w:val="32"/>
          <w:szCs w:val="32"/>
        </w:rPr>
        <w:t>；增加</w:t>
      </w:r>
      <w:r w:rsidR="00B728BF" w:rsidRPr="00586CFF">
        <w:rPr>
          <w:rFonts w:eastAsia="仿宋_GB2312" w:hint="eastAsia"/>
          <w:sz w:val="32"/>
          <w:szCs w:val="32"/>
        </w:rPr>
        <w:t>有效穗、穗粒数、结实率和千粒重</w:t>
      </w:r>
      <w:r w:rsidR="00B728BF">
        <w:rPr>
          <w:rFonts w:eastAsia="仿宋_GB2312" w:hint="eastAsia"/>
          <w:sz w:val="32"/>
          <w:szCs w:val="32"/>
        </w:rPr>
        <w:t>，</w:t>
      </w:r>
      <w:r w:rsidRPr="00586CFF">
        <w:rPr>
          <w:rFonts w:eastAsia="仿宋_GB2312" w:hint="eastAsia"/>
          <w:sz w:val="32"/>
          <w:szCs w:val="32"/>
        </w:rPr>
        <w:t>提高再生季</w:t>
      </w:r>
      <w:r>
        <w:rPr>
          <w:rFonts w:eastAsia="仿宋_GB2312" w:hint="eastAsia"/>
          <w:sz w:val="32"/>
          <w:szCs w:val="32"/>
        </w:rPr>
        <w:t>产量</w:t>
      </w:r>
      <w:r w:rsidR="009A5099" w:rsidRPr="009A5099">
        <w:rPr>
          <w:rFonts w:eastAsia="仿宋_GB2312"/>
          <w:sz w:val="32"/>
          <w:szCs w:val="32"/>
        </w:rPr>
        <w:t>9.6%~13.4%</w:t>
      </w:r>
      <w:r w:rsidR="00B728BF">
        <w:rPr>
          <w:rFonts w:eastAsia="仿宋_GB2312" w:hint="eastAsia"/>
          <w:sz w:val="32"/>
          <w:szCs w:val="32"/>
        </w:rPr>
        <w:t>；降低</w:t>
      </w:r>
      <w:proofErr w:type="gramStart"/>
      <w:r w:rsidR="00B728BF">
        <w:rPr>
          <w:rFonts w:eastAsia="仿宋_GB2312" w:hint="eastAsia"/>
          <w:sz w:val="32"/>
          <w:szCs w:val="32"/>
        </w:rPr>
        <w:t>垩</w:t>
      </w:r>
      <w:proofErr w:type="gramEnd"/>
      <w:r w:rsidR="00B728BF">
        <w:rPr>
          <w:rFonts w:eastAsia="仿宋_GB2312" w:hint="eastAsia"/>
          <w:sz w:val="32"/>
          <w:szCs w:val="32"/>
        </w:rPr>
        <w:t>白粒率、</w:t>
      </w:r>
      <w:proofErr w:type="gramStart"/>
      <w:r w:rsidR="00B728BF">
        <w:rPr>
          <w:rFonts w:eastAsia="仿宋_GB2312" w:hint="eastAsia"/>
          <w:sz w:val="32"/>
          <w:szCs w:val="32"/>
        </w:rPr>
        <w:t>垩</w:t>
      </w:r>
      <w:proofErr w:type="gramEnd"/>
      <w:r w:rsidR="00B728BF">
        <w:rPr>
          <w:rFonts w:eastAsia="仿宋_GB2312" w:hint="eastAsia"/>
          <w:sz w:val="32"/>
          <w:szCs w:val="32"/>
        </w:rPr>
        <w:t>白度、提升</w:t>
      </w:r>
      <w:r w:rsidR="00B728BF" w:rsidRPr="00586CFF">
        <w:rPr>
          <w:rFonts w:eastAsia="仿宋_GB2312" w:hint="eastAsia"/>
          <w:sz w:val="32"/>
          <w:szCs w:val="32"/>
        </w:rPr>
        <w:t>整精米率和</w:t>
      </w:r>
      <w:proofErr w:type="gramStart"/>
      <w:r w:rsidR="00B728BF" w:rsidRPr="00586CFF">
        <w:rPr>
          <w:rFonts w:eastAsia="仿宋_GB2312" w:hint="eastAsia"/>
          <w:sz w:val="32"/>
          <w:szCs w:val="32"/>
        </w:rPr>
        <w:t>碱消</w:t>
      </w:r>
      <w:proofErr w:type="gramEnd"/>
      <w:r w:rsidR="00B728BF" w:rsidRPr="00586CFF">
        <w:rPr>
          <w:rFonts w:eastAsia="仿宋_GB2312" w:hint="eastAsia"/>
          <w:sz w:val="32"/>
          <w:szCs w:val="32"/>
        </w:rPr>
        <w:t>值</w:t>
      </w:r>
      <w:r w:rsidR="00B728BF">
        <w:rPr>
          <w:rFonts w:eastAsia="仿宋_GB2312" w:hint="eastAsia"/>
          <w:sz w:val="32"/>
          <w:szCs w:val="32"/>
        </w:rPr>
        <w:t>，改善</w:t>
      </w:r>
      <w:r w:rsidRPr="00586CFF">
        <w:rPr>
          <w:rFonts w:eastAsia="仿宋_GB2312" w:hint="eastAsia"/>
          <w:sz w:val="32"/>
          <w:szCs w:val="32"/>
        </w:rPr>
        <w:t>再生季稻米品质</w:t>
      </w:r>
      <w:r w:rsidR="00B728BF">
        <w:rPr>
          <w:rFonts w:eastAsia="仿宋_GB2312" w:hint="eastAsia"/>
          <w:sz w:val="32"/>
          <w:szCs w:val="32"/>
        </w:rPr>
        <w:t>。因此，以最大保留基部</w:t>
      </w:r>
      <w:r w:rsidR="000D3BEB" w:rsidRPr="00586CFF">
        <w:rPr>
          <w:rFonts w:eastAsia="仿宋_GB2312"/>
          <w:sz w:val="32"/>
          <w:szCs w:val="32"/>
        </w:rPr>
        <w:t>3.5</w:t>
      </w:r>
      <w:r w:rsidR="000D3BEB" w:rsidRPr="00586CFF">
        <w:rPr>
          <w:rFonts w:eastAsia="仿宋_GB2312" w:hint="eastAsia"/>
          <w:sz w:val="32"/>
          <w:szCs w:val="32"/>
        </w:rPr>
        <w:t>个</w:t>
      </w:r>
      <w:r w:rsidR="000D3BEB">
        <w:rPr>
          <w:rFonts w:eastAsia="仿宋_GB2312" w:hint="eastAsia"/>
          <w:sz w:val="32"/>
          <w:szCs w:val="32"/>
        </w:rPr>
        <w:t>伸长节间为度</w:t>
      </w:r>
      <w:r w:rsidR="00B728BF">
        <w:rPr>
          <w:rFonts w:eastAsia="仿宋_GB2312" w:hint="eastAsia"/>
          <w:sz w:val="32"/>
          <w:szCs w:val="32"/>
        </w:rPr>
        <w:t>，结合</w:t>
      </w:r>
      <w:r w:rsidR="00B728BF" w:rsidRPr="00B728BF">
        <w:rPr>
          <w:rFonts w:eastAsia="仿宋_GB2312" w:hint="eastAsia"/>
          <w:sz w:val="32"/>
          <w:szCs w:val="32"/>
        </w:rPr>
        <w:t>原标准提出的</w:t>
      </w:r>
      <w:r w:rsidR="00B728BF">
        <w:rPr>
          <w:rFonts w:eastAsia="仿宋_GB2312" w:hint="eastAsia"/>
          <w:sz w:val="32"/>
          <w:szCs w:val="32"/>
        </w:rPr>
        <w:t>适宜江西区域的</w:t>
      </w:r>
      <w:proofErr w:type="gramStart"/>
      <w:r w:rsidR="00B728BF">
        <w:rPr>
          <w:rFonts w:eastAsia="仿宋_GB2312" w:hint="eastAsia"/>
          <w:sz w:val="32"/>
          <w:szCs w:val="32"/>
        </w:rPr>
        <w:t>低留桩</w:t>
      </w:r>
      <w:proofErr w:type="gramEnd"/>
      <w:r w:rsidR="00B728BF">
        <w:rPr>
          <w:rFonts w:eastAsia="仿宋_GB2312" w:hint="eastAsia"/>
          <w:sz w:val="32"/>
          <w:szCs w:val="32"/>
        </w:rPr>
        <w:t>高度</w:t>
      </w:r>
      <w:r w:rsidR="00B728BF">
        <w:rPr>
          <w:rFonts w:eastAsia="仿宋_GB2312" w:hint="eastAsia"/>
          <w:sz w:val="32"/>
          <w:szCs w:val="32"/>
        </w:rPr>
        <w:lastRenderedPageBreak/>
        <w:t>（</w:t>
      </w:r>
      <w:r w:rsidR="00B728BF" w:rsidRPr="00B728BF">
        <w:rPr>
          <w:rFonts w:eastAsia="仿宋_GB2312" w:hint="eastAsia"/>
          <w:sz w:val="32"/>
          <w:szCs w:val="32"/>
        </w:rPr>
        <w:t>15</w:t>
      </w:r>
      <w:r w:rsidR="007E53B1" w:rsidRPr="00B728BF">
        <w:rPr>
          <w:rFonts w:eastAsia="仿宋_GB2312" w:hint="eastAsia"/>
          <w:sz w:val="32"/>
          <w:szCs w:val="32"/>
        </w:rPr>
        <w:t>cm</w:t>
      </w:r>
      <w:r w:rsidR="007E53B1" w:rsidRPr="009A5099">
        <w:rPr>
          <w:rFonts w:eastAsia="仿宋_GB2312"/>
          <w:sz w:val="32"/>
          <w:szCs w:val="32"/>
        </w:rPr>
        <w:t>~</w:t>
      </w:r>
      <w:r w:rsidR="00B728BF" w:rsidRPr="00B728BF">
        <w:rPr>
          <w:rFonts w:eastAsia="仿宋_GB2312" w:hint="eastAsia"/>
          <w:sz w:val="32"/>
          <w:szCs w:val="32"/>
        </w:rPr>
        <w:t>30cm</w:t>
      </w:r>
      <w:r w:rsidR="00B728BF">
        <w:rPr>
          <w:rFonts w:eastAsia="仿宋_GB2312" w:hint="eastAsia"/>
          <w:sz w:val="32"/>
          <w:szCs w:val="32"/>
        </w:rPr>
        <w:t>），修订后的标准将“</w:t>
      </w:r>
      <w:r w:rsidR="007E53B1" w:rsidRPr="007E53B1">
        <w:rPr>
          <w:rFonts w:eastAsia="仿宋_GB2312"/>
          <w:sz w:val="32"/>
          <w:szCs w:val="32"/>
        </w:rPr>
        <w:t>基部</w:t>
      </w:r>
      <w:r w:rsidR="007E53B1" w:rsidRPr="007E53B1">
        <w:rPr>
          <w:rFonts w:eastAsia="仿宋_GB2312" w:hint="eastAsia"/>
          <w:sz w:val="32"/>
          <w:szCs w:val="32"/>
        </w:rPr>
        <w:t>1~3</w:t>
      </w:r>
      <w:r w:rsidR="007E53B1" w:rsidRPr="007E53B1">
        <w:rPr>
          <w:rFonts w:eastAsia="仿宋_GB2312"/>
          <w:sz w:val="32"/>
          <w:szCs w:val="32"/>
        </w:rPr>
        <w:t>伸长节间</w:t>
      </w:r>
      <w:r w:rsidR="007E53B1" w:rsidRPr="007E53B1">
        <w:rPr>
          <w:rFonts w:eastAsia="仿宋_GB2312" w:hint="eastAsia"/>
          <w:sz w:val="32"/>
          <w:szCs w:val="32"/>
        </w:rPr>
        <w:t>较短（</w:t>
      </w:r>
      <w:r w:rsidR="007E53B1" w:rsidRPr="007E53B1">
        <w:rPr>
          <w:rFonts w:eastAsia="仿宋_GB2312"/>
          <w:sz w:val="32"/>
          <w:szCs w:val="32"/>
        </w:rPr>
        <w:t>≤2</w:t>
      </w:r>
      <w:r w:rsidR="007E53B1" w:rsidRPr="007E53B1">
        <w:rPr>
          <w:rFonts w:eastAsia="仿宋_GB2312" w:hint="eastAsia"/>
          <w:sz w:val="32"/>
          <w:szCs w:val="32"/>
        </w:rPr>
        <w:t>5</w:t>
      </w:r>
      <w:r w:rsidR="007E53B1" w:rsidRPr="007E53B1">
        <w:rPr>
          <w:rFonts w:eastAsia="仿宋_GB2312"/>
          <w:sz w:val="32"/>
          <w:szCs w:val="32"/>
        </w:rPr>
        <w:t>cm</w:t>
      </w:r>
      <w:r w:rsidR="007E53B1" w:rsidRPr="007E53B1">
        <w:rPr>
          <w:rFonts w:eastAsia="仿宋_GB2312" w:hint="eastAsia"/>
          <w:sz w:val="32"/>
          <w:szCs w:val="32"/>
        </w:rPr>
        <w:t>)</w:t>
      </w:r>
      <w:r w:rsidR="00B728BF">
        <w:rPr>
          <w:rFonts w:eastAsia="仿宋_GB2312" w:hint="eastAsia"/>
          <w:sz w:val="32"/>
          <w:szCs w:val="32"/>
        </w:rPr>
        <w:t>”增加为品种选择依据之一。</w:t>
      </w:r>
      <w:r w:rsidR="00B728BF" w:rsidRPr="00B728BF">
        <w:rPr>
          <w:rFonts w:eastAsia="仿宋_GB2312"/>
          <w:sz w:val="32"/>
          <w:szCs w:val="32"/>
        </w:rPr>
        <w:t>同时</w:t>
      </w:r>
      <w:r w:rsidR="00B728BF" w:rsidRPr="00B728BF">
        <w:rPr>
          <w:rFonts w:eastAsia="仿宋_GB2312" w:hint="eastAsia"/>
          <w:sz w:val="32"/>
          <w:szCs w:val="32"/>
        </w:rPr>
        <w:t>考虑到不同品种基部伸长节间的</w:t>
      </w:r>
      <w:r w:rsidR="00B728BF">
        <w:rPr>
          <w:rFonts w:eastAsia="仿宋_GB2312" w:hint="eastAsia"/>
          <w:sz w:val="32"/>
          <w:szCs w:val="32"/>
        </w:rPr>
        <w:t>巨大</w:t>
      </w:r>
      <w:r w:rsidR="00B728BF" w:rsidRPr="00B728BF">
        <w:rPr>
          <w:rFonts w:eastAsia="仿宋_GB2312" w:hint="eastAsia"/>
          <w:sz w:val="32"/>
          <w:szCs w:val="32"/>
        </w:rPr>
        <w:t>差异，</w:t>
      </w:r>
      <w:r w:rsidR="00B728BF">
        <w:rPr>
          <w:rFonts w:eastAsia="仿宋_GB2312" w:hint="eastAsia"/>
          <w:sz w:val="32"/>
          <w:szCs w:val="32"/>
        </w:rPr>
        <w:t>修订后的标准提出</w:t>
      </w:r>
      <w:r w:rsidR="00B728BF" w:rsidRPr="00B728BF">
        <w:rPr>
          <w:rFonts w:eastAsia="仿宋_GB2312"/>
          <w:sz w:val="32"/>
          <w:szCs w:val="32"/>
        </w:rPr>
        <w:t>将以</w:t>
      </w:r>
      <w:proofErr w:type="gramStart"/>
      <w:r w:rsidR="00B728BF" w:rsidRPr="00B728BF">
        <w:rPr>
          <w:rFonts w:eastAsia="仿宋_GB2312"/>
          <w:sz w:val="32"/>
          <w:szCs w:val="32"/>
        </w:rPr>
        <w:t>厘米为</w:t>
      </w:r>
      <w:proofErr w:type="gramEnd"/>
      <w:r w:rsidR="00B728BF" w:rsidRPr="00B728BF">
        <w:rPr>
          <w:rFonts w:eastAsia="仿宋_GB2312"/>
          <w:sz w:val="32"/>
          <w:szCs w:val="32"/>
        </w:rPr>
        <w:t>单位</w:t>
      </w:r>
      <w:r w:rsidR="00651785">
        <w:rPr>
          <w:rFonts w:eastAsia="仿宋_GB2312"/>
          <w:sz w:val="32"/>
          <w:szCs w:val="32"/>
        </w:rPr>
        <w:t>的</w:t>
      </w:r>
      <w:r w:rsidR="00B728BF" w:rsidRPr="00B728BF">
        <w:rPr>
          <w:rFonts w:eastAsia="仿宋_GB2312"/>
          <w:sz w:val="32"/>
          <w:szCs w:val="32"/>
        </w:rPr>
        <w:t>留</w:t>
      </w:r>
      <w:proofErr w:type="gramStart"/>
      <w:r w:rsidR="00B728BF" w:rsidRPr="00B728BF">
        <w:rPr>
          <w:rFonts w:eastAsia="仿宋_GB2312"/>
          <w:sz w:val="32"/>
          <w:szCs w:val="32"/>
        </w:rPr>
        <w:t>桩高度</w:t>
      </w:r>
      <w:proofErr w:type="gramEnd"/>
      <w:r w:rsidR="00B728BF" w:rsidRPr="00B728BF">
        <w:rPr>
          <w:rFonts w:eastAsia="仿宋_GB2312"/>
          <w:sz w:val="32"/>
          <w:szCs w:val="32"/>
        </w:rPr>
        <w:t>调整</w:t>
      </w:r>
      <w:r w:rsidR="00651785">
        <w:rPr>
          <w:rFonts w:eastAsia="仿宋_GB2312"/>
          <w:sz w:val="32"/>
          <w:szCs w:val="32"/>
        </w:rPr>
        <w:t>为</w:t>
      </w:r>
      <w:r w:rsidR="00B728BF" w:rsidRPr="00B728BF">
        <w:rPr>
          <w:rFonts w:eastAsia="仿宋_GB2312"/>
          <w:sz w:val="32"/>
          <w:szCs w:val="32"/>
        </w:rPr>
        <w:t>以</w:t>
      </w:r>
      <w:r w:rsidR="00B728BF" w:rsidRPr="00B728BF">
        <w:rPr>
          <w:rFonts w:eastAsia="仿宋_GB2312" w:hint="eastAsia"/>
          <w:sz w:val="32"/>
          <w:szCs w:val="32"/>
        </w:rPr>
        <w:t>伸长</w:t>
      </w:r>
      <w:r w:rsidR="00B728BF" w:rsidRPr="00B728BF">
        <w:rPr>
          <w:rFonts w:eastAsia="仿宋_GB2312"/>
          <w:sz w:val="32"/>
          <w:szCs w:val="32"/>
        </w:rPr>
        <w:t>节间</w:t>
      </w:r>
      <w:r w:rsidR="00B728BF">
        <w:rPr>
          <w:rFonts w:eastAsia="仿宋_GB2312"/>
          <w:sz w:val="32"/>
          <w:szCs w:val="32"/>
        </w:rPr>
        <w:t>为单位来</w:t>
      </w:r>
      <w:r w:rsidR="00B728BF" w:rsidRPr="00B728BF">
        <w:rPr>
          <w:rFonts w:eastAsia="仿宋_GB2312" w:hint="eastAsia"/>
          <w:sz w:val="32"/>
          <w:szCs w:val="32"/>
        </w:rPr>
        <w:t>确定留桩高度</w:t>
      </w:r>
      <w:r w:rsidR="00B728BF" w:rsidRPr="00B728BF">
        <w:rPr>
          <w:rFonts w:eastAsia="仿宋_GB2312"/>
          <w:sz w:val="32"/>
          <w:szCs w:val="32"/>
        </w:rPr>
        <w:t>，不仅更加科学合理，也</w:t>
      </w:r>
      <w:r w:rsidR="00B728BF">
        <w:rPr>
          <w:rFonts w:eastAsia="仿宋_GB2312" w:hint="eastAsia"/>
          <w:sz w:val="32"/>
          <w:szCs w:val="32"/>
        </w:rPr>
        <w:t>更具</w:t>
      </w:r>
      <w:r w:rsidR="00B728BF">
        <w:rPr>
          <w:rFonts w:eastAsia="仿宋_GB2312"/>
          <w:sz w:val="32"/>
          <w:szCs w:val="32"/>
        </w:rPr>
        <w:t>操作性</w:t>
      </w:r>
      <w:r w:rsidR="00B728BF" w:rsidRPr="00B728BF">
        <w:rPr>
          <w:rFonts w:eastAsia="仿宋_GB2312"/>
          <w:sz w:val="32"/>
          <w:szCs w:val="32"/>
        </w:rPr>
        <w:t>。</w:t>
      </w:r>
    </w:p>
    <w:p w:rsidR="000D3BEB" w:rsidRDefault="000D3BEB" w:rsidP="000D3BEB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 w:rsidRPr="000D3BEB">
        <w:rPr>
          <w:rFonts w:eastAsia="仿宋_GB2312" w:hint="eastAsia"/>
          <w:sz w:val="32"/>
          <w:szCs w:val="32"/>
        </w:rPr>
        <w:t>增加</w:t>
      </w:r>
      <w:r>
        <w:rPr>
          <w:rFonts w:eastAsia="仿宋_GB2312" w:hint="eastAsia"/>
          <w:sz w:val="32"/>
          <w:szCs w:val="32"/>
        </w:rPr>
        <w:t>了</w:t>
      </w:r>
      <w:proofErr w:type="gramStart"/>
      <w:r w:rsidRPr="000D3BEB">
        <w:rPr>
          <w:rFonts w:eastAsia="仿宋_GB2312" w:hint="eastAsia"/>
          <w:sz w:val="32"/>
          <w:szCs w:val="32"/>
        </w:rPr>
        <w:t>宽窄行机直播</w:t>
      </w:r>
      <w:proofErr w:type="gramEnd"/>
      <w:r w:rsidRPr="000D3BEB">
        <w:rPr>
          <w:rFonts w:eastAsia="仿宋_GB2312" w:hint="eastAsia"/>
          <w:sz w:val="32"/>
          <w:szCs w:val="32"/>
        </w:rPr>
        <w:t>减损播栽方式</w:t>
      </w:r>
      <w:r>
        <w:rPr>
          <w:rFonts w:eastAsia="仿宋_GB2312" w:hint="eastAsia"/>
          <w:sz w:val="32"/>
          <w:szCs w:val="32"/>
        </w:rPr>
        <w:t>。</w:t>
      </w:r>
    </w:p>
    <w:p w:rsidR="007518DF" w:rsidRDefault="000D3BEB" w:rsidP="00651785">
      <w:pPr>
        <w:ind w:firstLineChars="200" w:firstLine="640"/>
        <w:rPr>
          <w:rFonts w:eastAsia="仿宋_GB2312"/>
          <w:sz w:val="32"/>
          <w:szCs w:val="32"/>
        </w:rPr>
      </w:pPr>
      <w:r w:rsidRPr="000D3BEB">
        <w:rPr>
          <w:rFonts w:eastAsia="仿宋_GB2312"/>
          <w:sz w:val="32"/>
          <w:szCs w:val="32"/>
        </w:rPr>
        <w:t>收割机通用履带实际接触田面的凸出花纹宽度为</w:t>
      </w:r>
      <w:r w:rsidRPr="000D3BEB">
        <w:rPr>
          <w:rFonts w:eastAsia="仿宋_GB2312"/>
          <w:sz w:val="32"/>
          <w:szCs w:val="32"/>
        </w:rPr>
        <w:t xml:space="preserve"> 40cm</w:t>
      </w:r>
      <w:r w:rsidR="00651785">
        <w:rPr>
          <w:rFonts w:eastAsia="仿宋_GB2312" w:hint="eastAsia"/>
          <w:sz w:val="32"/>
          <w:szCs w:val="32"/>
        </w:rPr>
        <w:t>。</w:t>
      </w:r>
      <w:r w:rsidR="007518DF">
        <w:rPr>
          <w:rFonts w:eastAsia="仿宋_GB2312"/>
          <w:sz w:val="32"/>
          <w:szCs w:val="32"/>
        </w:rPr>
        <w:t>试验表明</w:t>
      </w:r>
      <w:r w:rsidR="007518DF" w:rsidRPr="007518DF">
        <w:rPr>
          <w:rFonts w:eastAsia="仿宋_GB2312"/>
          <w:sz w:val="32"/>
          <w:szCs w:val="32"/>
        </w:rPr>
        <w:t>预留宽</w:t>
      </w:r>
      <w:r w:rsidR="007518DF" w:rsidRPr="007518DF">
        <w:rPr>
          <w:rFonts w:eastAsia="仿宋_GB2312" w:hint="eastAsia"/>
          <w:sz w:val="32"/>
          <w:szCs w:val="32"/>
        </w:rPr>
        <w:t>40cm</w:t>
      </w:r>
      <w:r w:rsidR="007518DF" w:rsidRPr="007518DF">
        <w:rPr>
          <w:rFonts w:eastAsia="仿宋_GB2312" w:hint="eastAsia"/>
          <w:sz w:val="32"/>
          <w:szCs w:val="32"/>
        </w:rPr>
        <w:t>的</w:t>
      </w:r>
      <w:r w:rsidR="007518DF" w:rsidRPr="007518DF">
        <w:rPr>
          <w:rFonts w:eastAsia="仿宋_GB2312"/>
          <w:sz w:val="32"/>
          <w:szCs w:val="32"/>
        </w:rPr>
        <w:t>收割机履带行走行</w:t>
      </w:r>
      <w:r w:rsidR="007518DF">
        <w:rPr>
          <w:rFonts w:eastAsia="仿宋_GB2312" w:hint="eastAsia"/>
          <w:sz w:val="32"/>
          <w:szCs w:val="32"/>
        </w:rPr>
        <w:t>，</w:t>
      </w:r>
      <w:r w:rsidR="007518DF">
        <w:rPr>
          <w:rFonts w:eastAsia="仿宋_GB2312"/>
          <w:sz w:val="32"/>
          <w:szCs w:val="32"/>
        </w:rPr>
        <w:t>设置</w:t>
      </w:r>
      <w:r w:rsidR="007518DF" w:rsidRPr="007518DF">
        <w:rPr>
          <w:rFonts w:eastAsia="仿宋_GB2312"/>
          <w:sz w:val="32"/>
          <w:szCs w:val="32"/>
        </w:rPr>
        <w:t>20cm-40cm-20cm-20cm+20cm-20cm-40cm-20cm</w:t>
      </w:r>
      <w:r w:rsidR="007518DF">
        <w:rPr>
          <w:rFonts w:eastAsia="仿宋_GB2312"/>
          <w:sz w:val="32"/>
          <w:szCs w:val="32"/>
        </w:rPr>
        <w:t>的</w:t>
      </w:r>
      <w:r w:rsidR="007518DF" w:rsidRPr="007518DF">
        <w:rPr>
          <w:rFonts w:eastAsia="仿宋_GB2312" w:hint="eastAsia"/>
          <w:sz w:val="32"/>
          <w:szCs w:val="32"/>
        </w:rPr>
        <w:t>直播行</w:t>
      </w:r>
      <w:r w:rsidR="007518DF" w:rsidRPr="007518DF">
        <w:rPr>
          <w:rFonts w:eastAsia="仿宋_GB2312"/>
          <w:sz w:val="32"/>
          <w:szCs w:val="32"/>
        </w:rPr>
        <w:t>距</w:t>
      </w:r>
      <w:r w:rsidR="00651785">
        <w:rPr>
          <w:rFonts w:eastAsia="仿宋_GB2312" w:hint="eastAsia"/>
          <w:sz w:val="32"/>
          <w:szCs w:val="32"/>
        </w:rPr>
        <w:t>（如图</w:t>
      </w:r>
      <w:r w:rsidR="00651785">
        <w:rPr>
          <w:rFonts w:eastAsia="仿宋_GB2312" w:hint="eastAsia"/>
          <w:sz w:val="32"/>
          <w:szCs w:val="32"/>
        </w:rPr>
        <w:t>1</w:t>
      </w:r>
      <w:r w:rsidR="00651785">
        <w:rPr>
          <w:rFonts w:eastAsia="仿宋_GB2312" w:hint="eastAsia"/>
          <w:sz w:val="32"/>
          <w:szCs w:val="32"/>
        </w:rPr>
        <w:t>）</w:t>
      </w:r>
      <w:r w:rsidR="007518DF">
        <w:rPr>
          <w:rFonts w:eastAsia="仿宋_GB2312" w:hint="eastAsia"/>
          <w:sz w:val="32"/>
          <w:szCs w:val="32"/>
        </w:rPr>
        <w:t>，</w:t>
      </w:r>
      <w:r w:rsidR="009A5099">
        <w:rPr>
          <w:rFonts w:eastAsia="仿宋_GB2312" w:hint="eastAsia"/>
          <w:sz w:val="32"/>
          <w:szCs w:val="32"/>
        </w:rPr>
        <w:t>田间</w:t>
      </w:r>
      <w:r w:rsidR="009A5099" w:rsidRPr="009A5099">
        <w:rPr>
          <w:rFonts w:eastAsia="仿宋_GB2312" w:hint="eastAsia"/>
          <w:sz w:val="32"/>
          <w:szCs w:val="32"/>
        </w:rPr>
        <w:t>全碾压面积比例</w:t>
      </w:r>
      <w:r w:rsidR="009A5099" w:rsidRPr="009A5099">
        <w:rPr>
          <w:rFonts w:eastAsia="仿宋_GB2312" w:hint="eastAsia"/>
          <w:bCs/>
          <w:sz w:val="32"/>
          <w:szCs w:val="32"/>
        </w:rPr>
        <w:t>减少</w:t>
      </w:r>
      <w:r w:rsidR="009A5099" w:rsidRPr="009A5099">
        <w:rPr>
          <w:rFonts w:eastAsia="仿宋_GB2312"/>
          <w:bCs/>
          <w:sz w:val="32"/>
          <w:szCs w:val="32"/>
        </w:rPr>
        <w:t>24.7%</w:t>
      </w:r>
      <w:r w:rsidR="009A5099" w:rsidRPr="009A5099">
        <w:rPr>
          <w:rFonts w:eastAsia="仿宋_GB2312" w:hint="eastAsia"/>
          <w:sz w:val="32"/>
          <w:szCs w:val="32"/>
        </w:rPr>
        <w:t>、半碾压面积</w:t>
      </w:r>
      <w:r w:rsidR="009A5099" w:rsidRPr="009A5099">
        <w:rPr>
          <w:rFonts w:eastAsia="仿宋_GB2312" w:hint="eastAsia"/>
          <w:bCs/>
          <w:sz w:val="32"/>
          <w:szCs w:val="32"/>
        </w:rPr>
        <w:t>降低</w:t>
      </w:r>
      <w:r w:rsidR="009A5099" w:rsidRPr="009A5099">
        <w:rPr>
          <w:rFonts w:eastAsia="仿宋_GB2312"/>
          <w:bCs/>
          <w:sz w:val="32"/>
          <w:szCs w:val="32"/>
        </w:rPr>
        <w:t>21.9%</w:t>
      </w:r>
      <w:r w:rsidR="007518DF" w:rsidRPr="007518DF">
        <w:rPr>
          <w:rFonts w:eastAsia="仿宋_GB2312" w:hint="eastAsia"/>
          <w:sz w:val="32"/>
          <w:szCs w:val="32"/>
        </w:rPr>
        <w:t>，提高</w:t>
      </w:r>
      <w:r w:rsidR="00651785">
        <w:rPr>
          <w:rFonts w:eastAsia="仿宋_GB2312" w:hint="eastAsia"/>
          <w:sz w:val="32"/>
          <w:szCs w:val="32"/>
        </w:rPr>
        <w:t>了</w:t>
      </w:r>
      <w:r w:rsidR="007518DF" w:rsidRPr="007518DF">
        <w:rPr>
          <w:rFonts w:eastAsia="仿宋_GB2312" w:hint="eastAsia"/>
          <w:sz w:val="32"/>
          <w:szCs w:val="32"/>
        </w:rPr>
        <w:t>再生</w:t>
      </w:r>
      <w:proofErr w:type="gramStart"/>
      <w:r w:rsidR="007518DF" w:rsidRPr="007518DF">
        <w:rPr>
          <w:rFonts w:eastAsia="仿宋_GB2312" w:hint="eastAsia"/>
          <w:sz w:val="32"/>
          <w:szCs w:val="32"/>
        </w:rPr>
        <w:t>季</w:t>
      </w:r>
      <w:r w:rsidR="007518DF" w:rsidRPr="009A5099">
        <w:rPr>
          <w:rFonts w:eastAsia="仿宋_GB2312" w:hint="eastAsia"/>
          <w:sz w:val="32"/>
          <w:szCs w:val="32"/>
        </w:rPr>
        <w:t>有效穗</w:t>
      </w:r>
      <w:proofErr w:type="gramEnd"/>
      <w:r w:rsidR="007518DF" w:rsidRPr="009A5099">
        <w:rPr>
          <w:rFonts w:eastAsia="仿宋_GB2312" w:hint="eastAsia"/>
          <w:sz w:val="32"/>
          <w:szCs w:val="32"/>
        </w:rPr>
        <w:t>、穗粒数、结实率，</w:t>
      </w:r>
      <w:r w:rsidR="009A5099" w:rsidRPr="009A5099">
        <w:rPr>
          <w:rFonts w:eastAsia="仿宋_GB2312" w:hint="eastAsia"/>
          <w:bCs/>
          <w:sz w:val="32"/>
          <w:szCs w:val="32"/>
        </w:rPr>
        <w:t>再生季产量</w:t>
      </w:r>
      <w:r w:rsidR="00651785">
        <w:rPr>
          <w:rFonts w:eastAsia="仿宋_GB2312" w:hint="eastAsia"/>
          <w:bCs/>
          <w:sz w:val="32"/>
          <w:szCs w:val="32"/>
        </w:rPr>
        <w:t>增加</w:t>
      </w:r>
      <w:r w:rsidR="009A5099" w:rsidRPr="009A5099">
        <w:rPr>
          <w:rFonts w:eastAsia="仿宋_GB2312"/>
          <w:bCs/>
          <w:sz w:val="32"/>
          <w:szCs w:val="32"/>
        </w:rPr>
        <w:t>15.86%</w:t>
      </w:r>
      <w:r w:rsidR="007518DF" w:rsidRPr="009A5099">
        <w:rPr>
          <w:rFonts w:eastAsia="仿宋_GB2312" w:hint="eastAsia"/>
          <w:sz w:val="32"/>
          <w:szCs w:val="32"/>
        </w:rPr>
        <w:t>。因此，我们将原标准中机插秧</w:t>
      </w:r>
      <w:r w:rsidR="00651785">
        <w:rPr>
          <w:rFonts w:eastAsia="仿宋_GB2312" w:hint="eastAsia"/>
          <w:sz w:val="32"/>
          <w:szCs w:val="32"/>
        </w:rPr>
        <w:t>的播栽方式</w:t>
      </w:r>
      <w:r w:rsidR="007518DF" w:rsidRPr="009A5099">
        <w:rPr>
          <w:rFonts w:eastAsia="仿宋_GB2312" w:hint="eastAsia"/>
          <w:sz w:val="32"/>
          <w:szCs w:val="32"/>
        </w:rPr>
        <w:t>修</w:t>
      </w:r>
      <w:r w:rsidR="007518DF">
        <w:rPr>
          <w:rFonts w:eastAsia="仿宋_GB2312" w:hint="eastAsia"/>
          <w:sz w:val="32"/>
          <w:szCs w:val="32"/>
        </w:rPr>
        <w:t>订为机插</w:t>
      </w:r>
      <w:r w:rsidR="00651785">
        <w:rPr>
          <w:rFonts w:eastAsia="仿宋_GB2312" w:hint="eastAsia"/>
          <w:sz w:val="32"/>
          <w:szCs w:val="32"/>
        </w:rPr>
        <w:t>秧</w:t>
      </w:r>
      <w:r w:rsidR="007518DF">
        <w:rPr>
          <w:rFonts w:eastAsia="仿宋_GB2312" w:hint="eastAsia"/>
          <w:sz w:val="32"/>
          <w:szCs w:val="32"/>
        </w:rPr>
        <w:t>和机直播。</w:t>
      </w:r>
    </w:p>
    <w:p w:rsidR="009A5099" w:rsidRDefault="008A114F" w:rsidP="009A5099">
      <w:pPr>
        <w:rPr>
          <w:rFonts w:eastAsia="仿宋_GB2312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1028" type="#_x0000_t75" style="position:absolute;left:0;text-align:left;margin-left:72.3pt;margin-top:-1.2pt;width:292.85pt;height:209.45pt;z-index:1;visibility:visible;mso-wrap-style:square;mso-position-horizontal-relative:text;mso-position-vertical-relative:text" fillcolor="#4f81bd">
            <v:imagedata r:id="rId14" o:title=""/>
          </v:shape>
        </w:pict>
      </w: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Default="009A5099" w:rsidP="009A5099">
      <w:pPr>
        <w:rPr>
          <w:rFonts w:eastAsia="仿宋_GB2312"/>
          <w:sz w:val="32"/>
          <w:szCs w:val="32"/>
        </w:rPr>
      </w:pPr>
    </w:p>
    <w:p w:rsidR="009A5099" w:rsidRPr="00944ADB" w:rsidRDefault="009A5099" w:rsidP="00944ADB">
      <w:pPr>
        <w:ind w:firstLineChars="200" w:firstLine="602"/>
        <w:jc w:val="center"/>
        <w:rPr>
          <w:rFonts w:eastAsia="仿宋_GB2312"/>
          <w:b/>
          <w:sz w:val="30"/>
          <w:szCs w:val="30"/>
        </w:rPr>
      </w:pPr>
      <w:r w:rsidRPr="00944ADB">
        <w:rPr>
          <w:rFonts w:eastAsia="仿宋_GB2312" w:hint="eastAsia"/>
          <w:b/>
          <w:sz w:val="30"/>
          <w:szCs w:val="30"/>
        </w:rPr>
        <w:t>图</w:t>
      </w:r>
      <w:r w:rsidRPr="00944ADB">
        <w:rPr>
          <w:rFonts w:eastAsia="仿宋_GB2312" w:hint="eastAsia"/>
          <w:b/>
          <w:sz w:val="30"/>
          <w:szCs w:val="30"/>
        </w:rPr>
        <w:t>1</w:t>
      </w:r>
      <w:r w:rsidR="00944ADB" w:rsidRPr="00944ADB">
        <w:rPr>
          <w:rFonts w:eastAsia="仿宋_GB2312" w:hint="eastAsia"/>
          <w:b/>
          <w:sz w:val="30"/>
          <w:szCs w:val="30"/>
        </w:rPr>
        <w:t>再生稻</w:t>
      </w:r>
      <w:r w:rsidRPr="00944ADB">
        <w:rPr>
          <w:rFonts w:eastAsia="仿宋_GB2312"/>
          <w:b/>
          <w:sz w:val="30"/>
          <w:szCs w:val="30"/>
        </w:rPr>
        <w:t>头季</w:t>
      </w:r>
      <w:r w:rsidR="00944ADB" w:rsidRPr="00944ADB">
        <w:rPr>
          <w:rFonts w:eastAsia="仿宋_GB2312"/>
          <w:b/>
          <w:sz w:val="30"/>
          <w:szCs w:val="30"/>
        </w:rPr>
        <w:t>机</w:t>
      </w:r>
      <w:r w:rsidRPr="00944ADB">
        <w:rPr>
          <w:rFonts w:eastAsia="仿宋_GB2312" w:hint="eastAsia"/>
          <w:b/>
          <w:sz w:val="30"/>
          <w:szCs w:val="30"/>
        </w:rPr>
        <w:t>直播</w:t>
      </w:r>
      <w:r w:rsidRPr="00944ADB">
        <w:rPr>
          <w:rFonts w:eastAsia="仿宋_GB2312"/>
          <w:b/>
          <w:sz w:val="30"/>
          <w:szCs w:val="30"/>
        </w:rPr>
        <w:t>规格</w:t>
      </w:r>
    </w:p>
    <w:p w:rsidR="007518DF" w:rsidRPr="007518DF" w:rsidRDefault="007518DF" w:rsidP="007518D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</w:t>
      </w:r>
      <w:r w:rsidRPr="00FF23D6">
        <w:rPr>
          <w:rFonts w:eastAsia="仿宋_GB2312" w:hint="eastAsia"/>
          <w:sz w:val="32"/>
          <w:szCs w:val="32"/>
        </w:rPr>
        <w:t>优化</w:t>
      </w:r>
      <w:r w:rsidR="00910E50">
        <w:rPr>
          <w:rFonts w:eastAsia="仿宋_GB2312" w:hint="eastAsia"/>
          <w:sz w:val="32"/>
          <w:szCs w:val="32"/>
        </w:rPr>
        <w:t>了</w:t>
      </w:r>
      <w:r w:rsidRPr="00FF23D6">
        <w:rPr>
          <w:rFonts w:eastAsia="仿宋_GB2312" w:hint="eastAsia"/>
          <w:sz w:val="32"/>
          <w:szCs w:val="32"/>
        </w:rPr>
        <w:t>头季氮肥运筹，氮肥后移</w:t>
      </w:r>
      <w:r w:rsidR="00FF23D6">
        <w:rPr>
          <w:rFonts w:eastAsia="仿宋_GB2312" w:hint="eastAsia"/>
          <w:sz w:val="32"/>
          <w:szCs w:val="32"/>
        </w:rPr>
        <w:t>。</w:t>
      </w:r>
    </w:p>
    <w:p w:rsidR="00FF23D6" w:rsidRPr="001830D5" w:rsidRDefault="00651785" w:rsidP="001830D5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试验研究表明</w:t>
      </w:r>
      <w:r w:rsidR="00FF23D6">
        <w:rPr>
          <w:rFonts w:eastAsia="仿宋_GB2312" w:hint="eastAsia"/>
          <w:sz w:val="32"/>
          <w:szCs w:val="32"/>
        </w:rPr>
        <w:t>氮肥后移，减少</w:t>
      </w:r>
      <w:r w:rsidR="00FF23D6" w:rsidRPr="00FF23D6">
        <w:rPr>
          <w:rFonts w:eastAsia="仿宋_GB2312" w:hint="eastAsia"/>
          <w:sz w:val="32"/>
          <w:szCs w:val="32"/>
        </w:rPr>
        <w:t>基</w:t>
      </w:r>
      <w:proofErr w:type="gramStart"/>
      <w:r w:rsidR="00FF23D6" w:rsidRPr="00FF23D6">
        <w:rPr>
          <w:rFonts w:eastAsia="仿宋_GB2312" w:hint="eastAsia"/>
          <w:sz w:val="32"/>
          <w:szCs w:val="32"/>
        </w:rPr>
        <w:t>蘖</w:t>
      </w:r>
      <w:proofErr w:type="gramEnd"/>
      <w:r w:rsidR="00FF23D6" w:rsidRPr="00FF23D6">
        <w:rPr>
          <w:rFonts w:eastAsia="仿宋_GB2312" w:hint="eastAsia"/>
          <w:sz w:val="32"/>
          <w:szCs w:val="32"/>
        </w:rPr>
        <w:t>肥施用比例</w:t>
      </w:r>
      <w:r w:rsidR="00FF23D6">
        <w:rPr>
          <w:rFonts w:eastAsia="仿宋_GB2312" w:hint="eastAsia"/>
          <w:sz w:val="32"/>
          <w:szCs w:val="32"/>
        </w:rPr>
        <w:t>，可以显著</w:t>
      </w:r>
      <w:r w:rsidR="00FF23D6" w:rsidRPr="00FF23D6">
        <w:rPr>
          <w:rFonts w:eastAsia="仿宋_GB2312" w:hint="eastAsia"/>
          <w:sz w:val="32"/>
          <w:szCs w:val="32"/>
        </w:rPr>
        <w:t>提升</w:t>
      </w:r>
      <w:r>
        <w:rPr>
          <w:rFonts w:eastAsia="仿宋_GB2312" w:hint="eastAsia"/>
          <w:sz w:val="32"/>
          <w:szCs w:val="32"/>
        </w:rPr>
        <w:t>稻</w:t>
      </w:r>
      <w:r w:rsidR="00FF23D6">
        <w:rPr>
          <w:rFonts w:eastAsia="仿宋_GB2312" w:hint="eastAsia"/>
          <w:sz w:val="32"/>
          <w:szCs w:val="32"/>
        </w:rPr>
        <w:t>株根冠比，延缓</w:t>
      </w:r>
      <w:r w:rsidR="00FF23D6" w:rsidRPr="00FF23D6">
        <w:rPr>
          <w:rFonts w:eastAsia="仿宋_GB2312" w:hint="eastAsia"/>
          <w:sz w:val="32"/>
          <w:szCs w:val="32"/>
        </w:rPr>
        <w:t>头季稻后期</w:t>
      </w:r>
      <w:r w:rsidR="00FF23D6">
        <w:rPr>
          <w:rFonts w:eastAsia="仿宋_GB2312" w:hint="eastAsia"/>
          <w:sz w:val="32"/>
          <w:szCs w:val="32"/>
        </w:rPr>
        <w:t>根系衰老，提升</w:t>
      </w:r>
      <w:r w:rsidR="00FF23D6" w:rsidRPr="00FF23D6">
        <w:rPr>
          <w:rFonts w:eastAsia="仿宋_GB2312" w:hint="eastAsia"/>
          <w:sz w:val="32"/>
          <w:szCs w:val="32"/>
        </w:rPr>
        <w:t>基部腋芽活性，</w:t>
      </w:r>
      <w:r w:rsidR="00FF23D6">
        <w:rPr>
          <w:rFonts w:eastAsia="仿宋_GB2312" w:hint="eastAsia"/>
          <w:sz w:val="32"/>
          <w:szCs w:val="32"/>
        </w:rPr>
        <w:t>从而</w:t>
      </w:r>
      <w:r w:rsidR="00FF23D6" w:rsidRPr="00FF23D6">
        <w:rPr>
          <w:rFonts w:eastAsia="仿宋_GB2312" w:hint="eastAsia"/>
          <w:sz w:val="32"/>
          <w:szCs w:val="32"/>
        </w:rPr>
        <w:t>为</w:t>
      </w:r>
      <w:proofErr w:type="gramStart"/>
      <w:r w:rsidR="001830D5">
        <w:rPr>
          <w:rFonts w:eastAsia="仿宋_GB2312" w:hint="eastAsia"/>
          <w:sz w:val="32"/>
          <w:szCs w:val="32"/>
        </w:rPr>
        <w:t>再生稻耐机收</w:t>
      </w:r>
      <w:proofErr w:type="gramEnd"/>
      <w:r w:rsidR="001830D5">
        <w:rPr>
          <w:rFonts w:eastAsia="仿宋_GB2312" w:hint="eastAsia"/>
          <w:sz w:val="32"/>
          <w:szCs w:val="32"/>
        </w:rPr>
        <w:t>碾压</w:t>
      </w:r>
      <w:r w:rsidR="00FF23D6" w:rsidRPr="00FF23D6">
        <w:rPr>
          <w:rFonts w:eastAsia="仿宋_GB2312" w:hint="eastAsia"/>
          <w:sz w:val="32"/>
          <w:szCs w:val="32"/>
        </w:rPr>
        <w:t>奠定</w:t>
      </w:r>
      <w:r w:rsidR="00FF23D6">
        <w:rPr>
          <w:rFonts w:eastAsia="仿宋_GB2312" w:hint="eastAsia"/>
          <w:sz w:val="32"/>
          <w:szCs w:val="32"/>
        </w:rPr>
        <w:t>坚实的</w:t>
      </w:r>
      <w:r w:rsidR="00FF23D6" w:rsidRPr="00FF23D6">
        <w:rPr>
          <w:rFonts w:eastAsia="仿宋_GB2312" w:hint="eastAsia"/>
          <w:sz w:val="32"/>
          <w:szCs w:val="32"/>
        </w:rPr>
        <w:t>生理基础</w:t>
      </w:r>
      <w:r w:rsidR="00FF23D6">
        <w:rPr>
          <w:rFonts w:eastAsia="仿宋_GB2312" w:hint="eastAsia"/>
          <w:sz w:val="32"/>
          <w:szCs w:val="32"/>
        </w:rPr>
        <w:t>。因此，我们将原标准中头季氮肥</w:t>
      </w:r>
      <w:r w:rsidR="001830D5">
        <w:rPr>
          <w:rFonts w:eastAsia="仿宋_GB2312" w:hint="eastAsia"/>
          <w:sz w:val="32"/>
          <w:szCs w:val="32"/>
        </w:rPr>
        <w:t>运筹</w:t>
      </w:r>
      <w:r w:rsidR="001830D5" w:rsidRPr="00FF23D6">
        <w:rPr>
          <w:rFonts w:eastAsia="仿宋_GB2312" w:hint="eastAsia"/>
          <w:sz w:val="32"/>
          <w:szCs w:val="32"/>
        </w:rPr>
        <w:t>基肥：</w:t>
      </w:r>
      <w:proofErr w:type="gramStart"/>
      <w:r w:rsidR="001830D5" w:rsidRPr="00FF23D6">
        <w:rPr>
          <w:rFonts w:eastAsia="仿宋_GB2312" w:hint="eastAsia"/>
          <w:sz w:val="32"/>
          <w:szCs w:val="32"/>
        </w:rPr>
        <w:t>蘖</w:t>
      </w:r>
      <w:proofErr w:type="gramEnd"/>
      <w:r w:rsidR="001830D5" w:rsidRPr="00FF23D6">
        <w:rPr>
          <w:rFonts w:eastAsia="仿宋_GB2312" w:hint="eastAsia"/>
          <w:sz w:val="32"/>
          <w:szCs w:val="32"/>
        </w:rPr>
        <w:t>肥：穗肥</w:t>
      </w:r>
      <w:r w:rsidR="001830D5">
        <w:rPr>
          <w:rFonts w:eastAsia="仿宋_GB2312" w:hint="eastAsia"/>
          <w:sz w:val="32"/>
          <w:szCs w:val="32"/>
        </w:rPr>
        <w:t>的比例从</w:t>
      </w:r>
      <w:r w:rsidR="001830D5">
        <w:rPr>
          <w:rFonts w:eastAsia="仿宋_GB2312"/>
          <w:sz w:val="32"/>
          <w:szCs w:val="32"/>
        </w:rPr>
        <w:t>5</w:t>
      </w:r>
      <w:r w:rsidR="001830D5" w:rsidRPr="00FF23D6">
        <w:rPr>
          <w:rFonts w:eastAsia="仿宋_GB2312"/>
          <w:sz w:val="32"/>
          <w:szCs w:val="32"/>
        </w:rPr>
        <w:t>：</w:t>
      </w:r>
      <w:r w:rsidR="001830D5">
        <w:rPr>
          <w:rFonts w:eastAsia="仿宋_GB2312"/>
          <w:sz w:val="32"/>
          <w:szCs w:val="32"/>
        </w:rPr>
        <w:t>3</w:t>
      </w:r>
      <w:r w:rsidR="001830D5" w:rsidRPr="00FF23D6">
        <w:rPr>
          <w:rFonts w:eastAsia="仿宋_GB2312"/>
          <w:sz w:val="32"/>
          <w:szCs w:val="32"/>
        </w:rPr>
        <w:t>：</w:t>
      </w:r>
      <w:r w:rsidR="001830D5" w:rsidRPr="00FF23D6">
        <w:rPr>
          <w:rFonts w:eastAsia="仿宋_GB2312"/>
          <w:sz w:val="32"/>
          <w:szCs w:val="32"/>
        </w:rPr>
        <w:t>2</w:t>
      </w:r>
      <w:r w:rsidR="00FF23D6" w:rsidRPr="00FF23D6">
        <w:rPr>
          <w:rFonts w:eastAsia="仿宋_GB2312"/>
          <w:sz w:val="32"/>
          <w:szCs w:val="32"/>
        </w:rPr>
        <w:t>修订为</w:t>
      </w:r>
      <w:r w:rsidR="00FF23D6">
        <w:rPr>
          <w:rFonts w:eastAsia="仿宋_GB2312"/>
          <w:sz w:val="32"/>
          <w:szCs w:val="32"/>
        </w:rPr>
        <w:t>3</w:t>
      </w:r>
      <w:r w:rsidR="00FF23D6" w:rsidRPr="00FF23D6">
        <w:rPr>
          <w:rFonts w:eastAsia="仿宋_GB2312"/>
          <w:sz w:val="32"/>
          <w:szCs w:val="32"/>
        </w:rPr>
        <w:t>：</w:t>
      </w:r>
      <w:r w:rsidR="00FF23D6">
        <w:rPr>
          <w:rFonts w:eastAsia="仿宋_GB2312"/>
          <w:sz w:val="32"/>
          <w:szCs w:val="32"/>
        </w:rPr>
        <w:t>3</w:t>
      </w:r>
      <w:r w:rsidR="00FF23D6" w:rsidRPr="00FF23D6">
        <w:rPr>
          <w:rFonts w:eastAsia="仿宋_GB2312"/>
          <w:sz w:val="32"/>
          <w:szCs w:val="32"/>
        </w:rPr>
        <w:t>：</w:t>
      </w:r>
      <w:r w:rsidR="00FF23D6" w:rsidRPr="00FF23D6">
        <w:rPr>
          <w:rFonts w:eastAsia="仿宋_GB2312"/>
          <w:sz w:val="32"/>
          <w:szCs w:val="32"/>
        </w:rPr>
        <w:t>4</w:t>
      </w:r>
      <w:r w:rsidR="00FF23D6">
        <w:rPr>
          <w:rFonts w:eastAsia="仿宋_GB2312"/>
          <w:sz w:val="32"/>
          <w:szCs w:val="32"/>
        </w:rPr>
        <w:t>。</w:t>
      </w:r>
    </w:p>
    <w:p w:rsidR="00FF23D6" w:rsidRDefault="00FF23D6" w:rsidP="00FF23D6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、优化</w:t>
      </w:r>
      <w:r w:rsidR="00910E50">
        <w:rPr>
          <w:rFonts w:eastAsia="仿宋_GB2312" w:hint="eastAsia"/>
          <w:sz w:val="32"/>
          <w:szCs w:val="32"/>
        </w:rPr>
        <w:t>了</w:t>
      </w:r>
      <w:r>
        <w:rPr>
          <w:rFonts w:eastAsia="仿宋_GB2312" w:hint="eastAsia"/>
          <w:sz w:val="32"/>
          <w:szCs w:val="32"/>
        </w:rPr>
        <w:t>头季</w:t>
      </w:r>
      <w:r w:rsidR="001830D5">
        <w:rPr>
          <w:rFonts w:eastAsia="仿宋_GB2312" w:hint="eastAsia"/>
          <w:sz w:val="32"/>
          <w:szCs w:val="32"/>
        </w:rPr>
        <w:t>收割机收割</w:t>
      </w:r>
      <w:r>
        <w:rPr>
          <w:rFonts w:eastAsia="仿宋_GB2312" w:hint="eastAsia"/>
          <w:sz w:val="32"/>
          <w:szCs w:val="32"/>
        </w:rPr>
        <w:t>路线。</w:t>
      </w:r>
    </w:p>
    <w:p w:rsidR="00910E50" w:rsidRDefault="009A5099" w:rsidP="00944ADB">
      <w:pPr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sz w:val="32"/>
          <w:szCs w:val="32"/>
        </w:rPr>
        <w:t>修订后的标准设计了</w:t>
      </w:r>
      <w:r w:rsidRPr="009A5099">
        <w:rPr>
          <w:rFonts w:eastAsia="仿宋_GB2312" w:hint="eastAsia"/>
          <w:sz w:val="32"/>
          <w:szCs w:val="32"/>
        </w:rPr>
        <w:t>“口”字形收割路线，</w:t>
      </w:r>
      <w:r>
        <w:rPr>
          <w:rFonts w:eastAsia="仿宋_GB2312" w:hint="eastAsia"/>
          <w:sz w:val="32"/>
          <w:szCs w:val="32"/>
        </w:rPr>
        <w:t>相比原标准中的</w:t>
      </w:r>
      <w:r w:rsidR="00944ADB">
        <w:rPr>
          <w:rFonts w:eastAsia="仿宋_GB2312" w:hint="eastAsia"/>
          <w:sz w:val="32"/>
          <w:szCs w:val="32"/>
        </w:rPr>
        <w:t>“川”或</w:t>
      </w:r>
      <w:r w:rsidRPr="009A5099">
        <w:rPr>
          <w:rFonts w:eastAsia="仿宋_GB2312" w:hint="eastAsia"/>
          <w:sz w:val="32"/>
          <w:szCs w:val="32"/>
        </w:rPr>
        <w:t>“回”字形收割路线，可显著降低全田碾压面积</w:t>
      </w:r>
      <w:r w:rsidRPr="009A5099">
        <w:rPr>
          <w:rFonts w:eastAsia="仿宋_GB2312"/>
          <w:bCs/>
          <w:sz w:val="32"/>
          <w:szCs w:val="32"/>
        </w:rPr>
        <w:t>10%</w:t>
      </w:r>
      <w:r w:rsidRPr="009A5099">
        <w:rPr>
          <w:rFonts w:eastAsia="仿宋_GB2312" w:hint="eastAsia"/>
          <w:sz w:val="32"/>
          <w:szCs w:val="32"/>
        </w:rPr>
        <w:t>，严重碾压区面积</w:t>
      </w:r>
      <w:r w:rsidRPr="009A5099">
        <w:rPr>
          <w:rFonts w:eastAsia="仿宋_GB2312" w:hint="eastAsia"/>
          <w:bCs/>
          <w:sz w:val="32"/>
          <w:szCs w:val="32"/>
        </w:rPr>
        <w:t>降低</w:t>
      </w:r>
      <w:r w:rsidRPr="009A5099">
        <w:rPr>
          <w:rFonts w:eastAsia="仿宋_GB2312"/>
          <w:bCs/>
          <w:sz w:val="32"/>
          <w:szCs w:val="32"/>
        </w:rPr>
        <w:t>43.8%</w:t>
      </w:r>
      <w:r w:rsidRPr="009A5099">
        <w:rPr>
          <w:rFonts w:eastAsia="仿宋_GB2312" w:hint="eastAsia"/>
          <w:sz w:val="32"/>
          <w:szCs w:val="32"/>
        </w:rPr>
        <w:t>，再生季碾压损失</w:t>
      </w:r>
      <w:r w:rsidRPr="009A5099">
        <w:rPr>
          <w:rFonts w:eastAsia="仿宋_GB2312" w:hint="eastAsia"/>
          <w:bCs/>
          <w:sz w:val="32"/>
          <w:szCs w:val="32"/>
        </w:rPr>
        <w:t>降低</w:t>
      </w:r>
      <w:r w:rsidRPr="009A5099">
        <w:rPr>
          <w:rFonts w:eastAsia="仿宋_GB2312"/>
          <w:bCs/>
          <w:sz w:val="32"/>
          <w:szCs w:val="32"/>
        </w:rPr>
        <w:t>30%</w:t>
      </w:r>
      <w:r w:rsidRPr="009A5099">
        <w:rPr>
          <w:rFonts w:eastAsia="仿宋_GB2312" w:hint="eastAsia"/>
          <w:bCs/>
          <w:sz w:val="32"/>
          <w:szCs w:val="32"/>
        </w:rPr>
        <w:t>以</w:t>
      </w:r>
      <w:r w:rsidRPr="00910E50">
        <w:rPr>
          <w:rFonts w:eastAsia="仿宋_GB2312" w:hint="eastAsia"/>
          <w:bCs/>
          <w:sz w:val="32"/>
          <w:szCs w:val="32"/>
        </w:rPr>
        <w:t>上</w:t>
      </w:r>
      <w:r w:rsidR="00910E50" w:rsidRPr="00910E50">
        <w:rPr>
          <w:rFonts w:eastAsia="仿宋_GB2312" w:hint="eastAsia"/>
          <w:bCs/>
          <w:sz w:val="32"/>
          <w:szCs w:val="32"/>
        </w:rPr>
        <w:t>，田间对比效果非常显著（如图</w:t>
      </w:r>
      <w:r w:rsidR="00910E50" w:rsidRPr="00910E50">
        <w:rPr>
          <w:rFonts w:eastAsia="仿宋_GB2312" w:hint="eastAsia"/>
          <w:bCs/>
          <w:sz w:val="32"/>
          <w:szCs w:val="32"/>
        </w:rPr>
        <w:t>2</w:t>
      </w:r>
      <w:r w:rsidR="00910E50" w:rsidRPr="00910E50">
        <w:rPr>
          <w:rFonts w:eastAsia="仿宋_GB2312" w:hint="eastAsia"/>
          <w:bCs/>
          <w:sz w:val="32"/>
          <w:szCs w:val="32"/>
        </w:rPr>
        <w:t>）。因此，我们将原标准中的</w:t>
      </w:r>
      <w:r w:rsidR="00944ADB">
        <w:rPr>
          <w:rFonts w:eastAsia="仿宋_GB2312" w:hint="eastAsia"/>
          <w:sz w:val="32"/>
          <w:szCs w:val="32"/>
        </w:rPr>
        <w:t>“川”或</w:t>
      </w:r>
      <w:r w:rsidR="00944ADB" w:rsidRPr="009A5099">
        <w:rPr>
          <w:rFonts w:eastAsia="仿宋_GB2312" w:hint="eastAsia"/>
          <w:sz w:val="32"/>
          <w:szCs w:val="32"/>
        </w:rPr>
        <w:t>“回”</w:t>
      </w:r>
      <w:r w:rsidR="00910E50" w:rsidRPr="00910E50">
        <w:rPr>
          <w:rFonts w:eastAsia="仿宋_GB2312"/>
          <w:bCs/>
          <w:sz w:val="32"/>
          <w:szCs w:val="32"/>
        </w:rPr>
        <w:t>字形收割路线修订为</w:t>
      </w:r>
      <w:r w:rsidR="00910E50" w:rsidRPr="00910E50">
        <w:rPr>
          <w:rFonts w:eastAsia="仿宋_GB2312" w:hint="eastAsia"/>
          <w:bCs/>
          <w:sz w:val="32"/>
          <w:szCs w:val="32"/>
        </w:rPr>
        <w:t>低碾压的“口”字形收割路线</w:t>
      </w:r>
      <w:r w:rsidR="00910E50">
        <w:rPr>
          <w:rFonts w:eastAsia="仿宋_GB2312" w:hint="eastAsia"/>
          <w:bCs/>
          <w:sz w:val="32"/>
          <w:szCs w:val="32"/>
        </w:rPr>
        <w:t>。</w:t>
      </w:r>
    </w:p>
    <w:p w:rsidR="00944ADB" w:rsidRPr="00910E50" w:rsidRDefault="008A114F" w:rsidP="00944ADB">
      <w:pPr>
        <w:ind w:firstLineChars="200" w:firstLine="420"/>
        <w:rPr>
          <w:rFonts w:eastAsia="仿宋_GB2312"/>
          <w:b/>
          <w:bCs/>
          <w:sz w:val="32"/>
          <w:szCs w:val="32"/>
        </w:rPr>
      </w:pPr>
      <w:r>
        <w:rPr>
          <w:noProof/>
        </w:rPr>
        <w:pict>
          <v:shape id="_x0000_s1029" type="#_x0000_t75" style="position:absolute;left:0;text-align:left;margin-left:76.7pt;margin-top:15.4pt;width:322.4pt;height:232.9pt;z-index:2;mso-position-horizontal-relative:text;mso-position-vertical-relative:text">
            <v:imagedata r:id="rId15" o:title="1735195620244"/>
          </v:shape>
        </w:pict>
      </w:r>
    </w:p>
    <w:p w:rsidR="00910E50" w:rsidRDefault="00910E50" w:rsidP="00944ADB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</w:p>
    <w:p w:rsidR="00910E50" w:rsidRPr="00944ADB" w:rsidRDefault="00910E50" w:rsidP="00944ADB">
      <w:pPr>
        <w:ind w:firstLineChars="200" w:firstLine="602"/>
        <w:jc w:val="center"/>
        <w:rPr>
          <w:rFonts w:eastAsia="仿宋_GB2312"/>
          <w:b/>
          <w:sz w:val="30"/>
          <w:szCs w:val="30"/>
        </w:rPr>
      </w:pPr>
      <w:r w:rsidRPr="00944ADB">
        <w:rPr>
          <w:rFonts w:eastAsia="仿宋_GB2312" w:hint="eastAsia"/>
          <w:b/>
          <w:sz w:val="30"/>
          <w:szCs w:val="30"/>
        </w:rPr>
        <w:t>图</w:t>
      </w:r>
      <w:r w:rsidRPr="00944ADB">
        <w:rPr>
          <w:rFonts w:eastAsia="仿宋_GB2312" w:hint="eastAsia"/>
          <w:b/>
          <w:sz w:val="30"/>
          <w:szCs w:val="30"/>
        </w:rPr>
        <w:t xml:space="preserve">2 </w:t>
      </w:r>
      <w:r w:rsidRPr="00944ADB">
        <w:rPr>
          <w:rFonts w:eastAsia="仿宋_GB2312" w:hint="eastAsia"/>
          <w:b/>
          <w:sz w:val="30"/>
          <w:szCs w:val="30"/>
        </w:rPr>
        <w:t>头季</w:t>
      </w:r>
      <w:r w:rsidRPr="00944ADB">
        <w:rPr>
          <w:rFonts w:eastAsia="仿宋_GB2312"/>
          <w:b/>
          <w:sz w:val="30"/>
          <w:szCs w:val="30"/>
        </w:rPr>
        <w:t>不同收割路线对比</w:t>
      </w:r>
    </w:p>
    <w:p w:rsidR="00910E50" w:rsidRDefault="00910E50" w:rsidP="00910E50">
      <w:pPr>
        <w:ind w:firstLineChars="200" w:firstLine="640"/>
        <w:rPr>
          <w:rFonts w:eastAsia="仿宋_GB2312"/>
          <w:kern w:val="0"/>
          <w:sz w:val="32"/>
          <w:szCs w:val="32"/>
        </w:rPr>
      </w:pPr>
      <w:r w:rsidRPr="00910E50">
        <w:rPr>
          <w:rFonts w:eastAsia="仿宋_GB2312" w:hint="eastAsia"/>
          <w:kern w:val="0"/>
          <w:sz w:val="32"/>
          <w:szCs w:val="32"/>
        </w:rPr>
        <w:t>5</w:t>
      </w:r>
      <w:r w:rsidRPr="00910E50">
        <w:rPr>
          <w:rFonts w:eastAsia="仿宋_GB2312" w:hint="eastAsia"/>
          <w:kern w:val="0"/>
          <w:sz w:val="32"/>
          <w:szCs w:val="32"/>
        </w:rPr>
        <w:t>、优化</w:t>
      </w:r>
      <w:r>
        <w:rPr>
          <w:rFonts w:eastAsia="仿宋_GB2312" w:hint="eastAsia"/>
          <w:kern w:val="0"/>
          <w:sz w:val="32"/>
          <w:szCs w:val="32"/>
        </w:rPr>
        <w:t>了</w:t>
      </w:r>
      <w:r w:rsidRPr="00910E50">
        <w:rPr>
          <w:rFonts w:eastAsia="仿宋_GB2312" w:hint="eastAsia"/>
          <w:kern w:val="0"/>
          <w:sz w:val="32"/>
          <w:szCs w:val="32"/>
        </w:rPr>
        <w:t>再生季水肥耦合调控</w:t>
      </w:r>
      <w:r>
        <w:rPr>
          <w:rFonts w:eastAsia="仿宋_GB2312" w:hint="eastAsia"/>
          <w:kern w:val="0"/>
          <w:sz w:val="32"/>
          <w:szCs w:val="32"/>
        </w:rPr>
        <w:t>措施。</w:t>
      </w:r>
    </w:p>
    <w:p w:rsidR="00910E50" w:rsidRDefault="00910E50" w:rsidP="00910E5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研究表明，</w:t>
      </w:r>
      <w:r w:rsidRPr="00910E50">
        <w:rPr>
          <w:rFonts w:eastAsia="仿宋_GB2312" w:hint="eastAsia"/>
          <w:sz w:val="32"/>
          <w:szCs w:val="32"/>
        </w:rPr>
        <w:t>头季收割后立即复水，会造成田间积水、烂</w:t>
      </w:r>
      <w:proofErr w:type="gramStart"/>
      <w:r w:rsidRPr="00910E50">
        <w:rPr>
          <w:rFonts w:eastAsia="仿宋_GB2312" w:hint="eastAsia"/>
          <w:sz w:val="32"/>
          <w:szCs w:val="32"/>
        </w:rPr>
        <w:t>蔸</w:t>
      </w:r>
      <w:proofErr w:type="gramEnd"/>
      <w:r w:rsidRPr="00910E50">
        <w:rPr>
          <w:rFonts w:eastAsia="仿宋_GB2312" w:hint="eastAsia"/>
          <w:sz w:val="32"/>
          <w:szCs w:val="32"/>
        </w:rPr>
        <w:t>，导致腋芽存活率低</w:t>
      </w:r>
      <w:r>
        <w:rPr>
          <w:rFonts w:eastAsia="仿宋_GB2312" w:hint="eastAsia"/>
          <w:sz w:val="32"/>
          <w:szCs w:val="32"/>
        </w:rPr>
        <w:t>；修订后的标准将其调整为头季收割</w:t>
      </w:r>
      <w:r w:rsidRPr="00910E50">
        <w:rPr>
          <w:rFonts w:eastAsia="仿宋_GB2312"/>
          <w:sz w:val="32"/>
          <w:szCs w:val="32"/>
        </w:rPr>
        <w:t>3d-5d</w:t>
      </w:r>
      <w:r w:rsidRPr="00910E50">
        <w:rPr>
          <w:rFonts w:eastAsia="仿宋_GB2312" w:hint="eastAsia"/>
          <w:sz w:val="32"/>
          <w:szCs w:val="32"/>
        </w:rPr>
        <w:t>后结合提苗肥复水，</w:t>
      </w:r>
      <w:r>
        <w:rPr>
          <w:rFonts w:eastAsia="仿宋_GB2312" w:hint="eastAsia"/>
          <w:sz w:val="32"/>
          <w:szCs w:val="32"/>
        </w:rPr>
        <w:t>可增加</w:t>
      </w:r>
      <w:r w:rsidRPr="00910E50">
        <w:rPr>
          <w:rFonts w:eastAsia="仿宋_GB2312" w:hint="eastAsia"/>
          <w:sz w:val="32"/>
          <w:szCs w:val="32"/>
        </w:rPr>
        <w:t>再生</w:t>
      </w:r>
      <w:proofErr w:type="gramStart"/>
      <w:r w:rsidRPr="00910E50">
        <w:rPr>
          <w:rFonts w:eastAsia="仿宋_GB2312" w:hint="eastAsia"/>
          <w:sz w:val="32"/>
          <w:szCs w:val="32"/>
        </w:rPr>
        <w:t>芽出鞘率</w:t>
      </w:r>
      <w:proofErr w:type="gramEnd"/>
      <w:r w:rsidRPr="00910E50">
        <w:rPr>
          <w:rFonts w:eastAsia="仿宋_GB2312"/>
          <w:sz w:val="32"/>
          <w:szCs w:val="32"/>
        </w:rPr>
        <w:t>14%</w:t>
      </w:r>
      <w:r>
        <w:rPr>
          <w:rFonts w:eastAsia="仿宋_GB2312" w:hint="eastAsia"/>
          <w:sz w:val="32"/>
          <w:szCs w:val="32"/>
        </w:rPr>
        <w:t>，提高</w:t>
      </w:r>
      <w:r w:rsidRPr="00910E50">
        <w:rPr>
          <w:rFonts w:eastAsia="仿宋_GB2312" w:hint="eastAsia"/>
          <w:sz w:val="32"/>
          <w:szCs w:val="32"/>
        </w:rPr>
        <w:t>再生季产量</w:t>
      </w:r>
      <w:r w:rsidRPr="00910E50">
        <w:rPr>
          <w:rFonts w:eastAsia="仿宋_GB2312"/>
          <w:sz w:val="32"/>
          <w:szCs w:val="32"/>
        </w:rPr>
        <w:t>7.8%</w:t>
      </w:r>
      <w:r w:rsidRPr="00910E50">
        <w:rPr>
          <w:rFonts w:eastAsia="仿宋_GB2312"/>
          <w:sz w:val="32"/>
          <w:szCs w:val="32"/>
        </w:rPr>
        <w:t>。</w:t>
      </w:r>
    </w:p>
    <w:p w:rsidR="00EC005A" w:rsidRPr="00EC005A" w:rsidRDefault="00910E50" w:rsidP="00EC005A">
      <w:pPr>
        <w:pStyle w:val="a8"/>
        <w:ind w:firstLine="640"/>
        <w:jc w:val="left"/>
        <w:rPr>
          <w:rFonts w:ascii="Times New Roman" w:eastAsia="仿宋_GB2312"/>
          <w:sz w:val="32"/>
          <w:szCs w:val="32"/>
        </w:rPr>
      </w:pPr>
      <w:r>
        <w:rPr>
          <w:rFonts w:ascii="Times New Roman" w:eastAsia="仿宋_GB2312" w:hint="eastAsia"/>
          <w:sz w:val="32"/>
          <w:szCs w:val="32"/>
        </w:rPr>
        <w:t>最后，</w:t>
      </w:r>
      <w:r w:rsidR="00EC005A">
        <w:rPr>
          <w:rFonts w:ascii="Times New Roman" w:eastAsia="仿宋_GB2312" w:hint="eastAsia"/>
          <w:sz w:val="32"/>
          <w:szCs w:val="32"/>
        </w:rPr>
        <w:t>新的技术规程</w:t>
      </w:r>
      <w:r w:rsidR="00944ADB">
        <w:rPr>
          <w:rFonts w:ascii="Times New Roman" w:eastAsia="仿宋_GB2312" w:hint="eastAsia"/>
          <w:sz w:val="32"/>
          <w:szCs w:val="32"/>
        </w:rPr>
        <w:t>还</w:t>
      </w:r>
      <w:r w:rsidRPr="00586CFF">
        <w:rPr>
          <w:rFonts w:ascii="Times New Roman" w:eastAsia="仿宋_GB2312" w:hint="eastAsia"/>
          <w:sz w:val="32"/>
          <w:szCs w:val="32"/>
        </w:rPr>
        <w:t>取消了头</w:t>
      </w:r>
      <w:r w:rsidR="00EC005A">
        <w:rPr>
          <w:rFonts w:ascii="Times New Roman" w:eastAsia="仿宋_GB2312" w:hint="eastAsia"/>
          <w:sz w:val="32"/>
          <w:szCs w:val="32"/>
        </w:rPr>
        <w:t>季稻的术语和定义，增加了头季低碾压机收的术语和定义，以更加符合标准修订后的技术内容。</w:t>
      </w:r>
      <w:bookmarkEnd w:id="5"/>
      <w:bookmarkEnd w:id="6"/>
    </w:p>
    <w:p w:rsidR="007A38E4" w:rsidRPr="004708E3" w:rsidRDefault="007A38E4">
      <w:pPr>
        <w:autoSpaceDE w:val="0"/>
        <w:autoSpaceDN w:val="0"/>
        <w:adjustRightInd w:val="0"/>
        <w:ind w:firstLineChars="200" w:firstLine="640"/>
        <w:rPr>
          <w:rFonts w:eastAsia="仿宋_GB2312"/>
          <w:sz w:val="28"/>
          <w:szCs w:val="28"/>
        </w:rPr>
      </w:pPr>
      <w:r w:rsidRPr="004708E3">
        <w:rPr>
          <w:rFonts w:eastAsia="黑体" w:hint="eastAsia"/>
          <w:sz w:val="32"/>
          <w:szCs w:val="32"/>
        </w:rPr>
        <w:t>六、重大意见分歧的处理依据与结果</w:t>
      </w:r>
    </w:p>
    <w:p w:rsidR="00EC005A" w:rsidRDefault="00883329" w:rsidP="00EC005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修订</w:t>
      </w:r>
      <w:r w:rsidR="00EC005A" w:rsidRPr="00E93603">
        <w:rPr>
          <w:rFonts w:ascii="仿宋_GB2312" w:eastAsia="仿宋_GB2312" w:hint="eastAsia"/>
          <w:sz w:val="32"/>
          <w:szCs w:val="32"/>
        </w:rPr>
        <w:t>标准文本呈送到</w:t>
      </w:r>
      <w:r w:rsidR="00EC005A">
        <w:rPr>
          <w:rFonts w:ascii="仿宋_GB2312" w:eastAsia="仿宋_GB2312" w:hint="eastAsia"/>
          <w:sz w:val="32"/>
          <w:szCs w:val="32"/>
        </w:rPr>
        <w:t>中国水稻研究所、福建农林大学、安徽农业大学</w:t>
      </w:r>
      <w:r w:rsidR="00FE257E">
        <w:rPr>
          <w:rFonts w:ascii="仿宋_GB2312" w:eastAsia="仿宋_GB2312" w:hint="eastAsia"/>
          <w:sz w:val="32"/>
          <w:szCs w:val="32"/>
        </w:rPr>
        <w:t>、</w:t>
      </w:r>
      <w:r w:rsidR="00FE257E" w:rsidRPr="00E93603">
        <w:rPr>
          <w:rFonts w:ascii="仿宋_GB2312" w:eastAsia="仿宋_GB2312" w:hint="eastAsia"/>
          <w:sz w:val="32"/>
          <w:szCs w:val="32"/>
        </w:rPr>
        <w:t>江西</w:t>
      </w:r>
      <w:r w:rsidR="00FE257E">
        <w:rPr>
          <w:rFonts w:ascii="仿宋_GB2312" w:eastAsia="仿宋_GB2312" w:hint="eastAsia"/>
          <w:sz w:val="32"/>
          <w:szCs w:val="32"/>
        </w:rPr>
        <w:t>农业大学</w:t>
      </w:r>
      <w:r w:rsidR="00FE257E" w:rsidRPr="00E93603">
        <w:rPr>
          <w:rFonts w:ascii="仿宋_GB2312" w:eastAsia="仿宋_GB2312" w:hint="eastAsia"/>
          <w:sz w:val="32"/>
          <w:szCs w:val="32"/>
        </w:rPr>
        <w:t>、</w:t>
      </w:r>
      <w:r w:rsidR="00FE257E" w:rsidRPr="000B450C">
        <w:rPr>
          <w:rFonts w:ascii="仿宋_GB2312" w:eastAsia="仿宋_GB2312" w:hint="eastAsia"/>
          <w:sz w:val="32"/>
          <w:szCs w:val="32"/>
        </w:rPr>
        <w:t>江西省</w:t>
      </w:r>
      <w:r w:rsidR="00FE257E">
        <w:rPr>
          <w:rFonts w:ascii="仿宋_GB2312" w:eastAsia="仿宋_GB2312" w:hint="eastAsia"/>
          <w:sz w:val="32"/>
          <w:szCs w:val="32"/>
        </w:rPr>
        <w:t>农业技术推广中心</w:t>
      </w:r>
      <w:r w:rsidR="00EC005A" w:rsidRPr="00E93603">
        <w:rPr>
          <w:rFonts w:ascii="仿宋_GB2312" w:eastAsia="仿宋_GB2312" w:hint="eastAsia"/>
          <w:sz w:val="32"/>
          <w:szCs w:val="32"/>
        </w:rPr>
        <w:t>等</w:t>
      </w:r>
      <w:r w:rsidR="00EC005A">
        <w:rPr>
          <w:rFonts w:ascii="仿宋_GB2312" w:eastAsia="仿宋_GB2312" w:hint="eastAsia"/>
          <w:sz w:val="32"/>
          <w:szCs w:val="32"/>
        </w:rPr>
        <w:t>高校、科研院所</w:t>
      </w:r>
      <w:r w:rsidR="00EC005A" w:rsidRPr="00E93603">
        <w:rPr>
          <w:rFonts w:ascii="仿宋_GB2312" w:eastAsia="仿宋_GB2312" w:hint="eastAsia"/>
          <w:sz w:val="32"/>
          <w:szCs w:val="32"/>
        </w:rPr>
        <w:t>及</w:t>
      </w:r>
      <w:r w:rsidR="00EC005A">
        <w:rPr>
          <w:rFonts w:ascii="仿宋_GB2312" w:eastAsia="仿宋_GB2312" w:hint="eastAsia"/>
          <w:sz w:val="32"/>
          <w:szCs w:val="32"/>
        </w:rPr>
        <w:t>推广部门</w:t>
      </w:r>
      <w:r w:rsidR="00EC005A" w:rsidRPr="00E93603">
        <w:rPr>
          <w:rFonts w:ascii="仿宋_GB2312" w:eastAsia="仿宋_GB2312" w:hint="eastAsia"/>
          <w:sz w:val="32"/>
          <w:szCs w:val="32"/>
        </w:rPr>
        <w:t>相关专家</w:t>
      </w:r>
      <w:r w:rsidR="00FE257E">
        <w:rPr>
          <w:rFonts w:ascii="仿宋_GB2312" w:eastAsia="仿宋_GB2312" w:hint="eastAsia"/>
          <w:sz w:val="32"/>
          <w:szCs w:val="32"/>
        </w:rPr>
        <w:t>处</w:t>
      </w:r>
      <w:r w:rsidR="00EC005A">
        <w:rPr>
          <w:rFonts w:ascii="仿宋_GB2312" w:eastAsia="仿宋_GB2312" w:hint="eastAsia"/>
          <w:sz w:val="32"/>
          <w:szCs w:val="32"/>
        </w:rPr>
        <w:t>征求意见</w:t>
      </w:r>
      <w:r w:rsidR="00EC005A" w:rsidRPr="00E93603">
        <w:rPr>
          <w:rFonts w:ascii="仿宋_GB2312" w:eastAsia="仿宋_GB2312" w:hint="eastAsia"/>
          <w:sz w:val="32"/>
          <w:szCs w:val="32"/>
        </w:rPr>
        <w:t>，未提出具有重大分歧意见，</w:t>
      </w:r>
      <w:r w:rsidR="00FE257E">
        <w:rPr>
          <w:rFonts w:ascii="仿宋_GB2312" w:eastAsia="仿宋_GB2312" w:hint="eastAsia"/>
          <w:sz w:val="32"/>
          <w:szCs w:val="32"/>
        </w:rPr>
        <w:t>仅对文本的部分章节内容提出了修改意见。编写组认真讨论分析了专家</w:t>
      </w:r>
      <w:r w:rsidR="00EC005A" w:rsidRPr="00E93603">
        <w:rPr>
          <w:rFonts w:ascii="仿宋_GB2312" w:eastAsia="仿宋_GB2312" w:hint="eastAsia"/>
          <w:sz w:val="32"/>
          <w:szCs w:val="32"/>
        </w:rPr>
        <w:t>意见，并按照意见要求对文本进行了修改、补充和完善，形成了</w:t>
      </w:r>
      <w:r>
        <w:rPr>
          <w:rFonts w:ascii="仿宋_GB2312" w:eastAsia="仿宋_GB2312" w:hint="eastAsia"/>
          <w:sz w:val="32"/>
          <w:szCs w:val="32"/>
        </w:rPr>
        <w:t>标准</w:t>
      </w:r>
      <w:r w:rsidR="00EC005A">
        <w:rPr>
          <w:rFonts w:ascii="仿宋_GB2312" w:eastAsia="仿宋_GB2312" w:hint="eastAsia"/>
          <w:sz w:val="32"/>
          <w:szCs w:val="32"/>
        </w:rPr>
        <w:t>的征求意见稿</w:t>
      </w:r>
      <w:r w:rsidR="00EC005A" w:rsidRPr="00E93603">
        <w:rPr>
          <w:rFonts w:ascii="仿宋_GB2312" w:eastAsia="仿宋_GB2312" w:hint="eastAsia"/>
          <w:sz w:val="32"/>
          <w:szCs w:val="32"/>
        </w:rPr>
        <w:t>。</w:t>
      </w:r>
    </w:p>
    <w:p w:rsidR="007A38E4" w:rsidRPr="004708E3" w:rsidRDefault="007A38E4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 w:rsidRPr="004708E3">
        <w:rPr>
          <w:rFonts w:eastAsia="黑体" w:hint="eastAsia"/>
          <w:sz w:val="32"/>
          <w:szCs w:val="32"/>
        </w:rPr>
        <w:t>七、贯彻标准的措施建议</w:t>
      </w:r>
    </w:p>
    <w:p w:rsidR="00D212FC" w:rsidRDefault="00885F3C" w:rsidP="00FE257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通过国家重点研发计划项目的实施，团队在我省宜春、九江、上饶、景德镇等地区均建立了技术示范区，</w:t>
      </w:r>
      <w:r w:rsidR="00D212FC">
        <w:rPr>
          <w:rFonts w:ascii="仿宋_GB2312" w:eastAsia="仿宋_GB2312" w:hint="eastAsia"/>
          <w:sz w:val="32"/>
          <w:szCs w:val="32"/>
        </w:rPr>
        <w:t>以示范区为载体：</w:t>
      </w:r>
    </w:p>
    <w:p w:rsidR="0060687F" w:rsidRDefault="00D212FC" w:rsidP="00FE257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="0060687F">
        <w:rPr>
          <w:rFonts w:ascii="仿宋_GB2312" w:eastAsia="仿宋_GB2312" w:hint="eastAsia"/>
          <w:sz w:val="32"/>
          <w:szCs w:val="32"/>
        </w:rPr>
        <w:t>积极对接新型经营主体，开展现场观摩，扩大技术示范区的辐射效应，以点带面，可有效推动标准的深入实施和落地应用。</w:t>
      </w:r>
    </w:p>
    <w:p w:rsidR="0060687F" w:rsidRDefault="00D212FC" w:rsidP="00D212F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212FC">
        <w:rPr>
          <w:rFonts w:ascii="仿宋_GB2312" w:eastAsia="仿宋_GB2312" w:hint="eastAsia"/>
          <w:sz w:val="32"/>
          <w:szCs w:val="32"/>
        </w:rPr>
        <w:t>（2）紧紧</w:t>
      </w:r>
      <w:r w:rsidR="0060687F" w:rsidRPr="0060687F">
        <w:rPr>
          <w:rFonts w:ascii="仿宋_GB2312" w:eastAsia="仿宋_GB2312" w:hint="eastAsia"/>
          <w:sz w:val="32"/>
          <w:szCs w:val="32"/>
        </w:rPr>
        <w:t>依靠省农技推广系统，积极开展对基层农技</w:t>
      </w:r>
      <w:r w:rsidR="0060687F" w:rsidRPr="0060687F">
        <w:rPr>
          <w:rFonts w:ascii="仿宋_GB2312" w:eastAsia="仿宋_GB2312" w:hint="eastAsia"/>
          <w:sz w:val="32"/>
          <w:szCs w:val="32"/>
        </w:rPr>
        <w:lastRenderedPageBreak/>
        <w:t>人员的技术培训和业务指导，提高基层农技人员再生稻技术</w:t>
      </w:r>
      <w:r>
        <w:rPr>
          <w:rFonts w:ascii="仿宋_GB2312" w:eastAsia="仿宋_GB2312" w:hint="eastAsia"/>
          <w:sz w:val="32"/>
          <w:szCs w:val="32"/>
        </w:rPr>
        <w:t>的</w:t>
      </w:r>
      <w:r w:rsidR="0060687F" w:rsidRPr="0060687F">
        <w:rPr>
          <w:rFonts w:ascii="仿宋_GB2312" w:eastAsia="仿宋_GB2312" w:hint="eastAsia"/>
          <w:sz w:val="32"/>
          <w:szCs w:val="32"/>
        </w:rPr>
        <w:t>指导能力</w:t>
      </w:r>
      <w:r w:rsidR="006A00AE">
        <w:rPr>
          <w:rFonts w:ascii="仿宋_GB2312" w:eastAsia="仿宋_GB2312" w:hint="eastAsia"/>
          <w:sz w:val="32"/>
          <w:szCs w:val="32"/>
        </w:rPr>
        <w:t>，扩大再生稻技术服务队伍。</w:t>
      </w:r>
    </w:p>
    <w:p w:rsidR="0060687F" w:rsidRPr="00DA79CC" w:rsidRDefault="00D212FC" w:rsidP="00D212F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="0060687F">
        <w:rPr>
          <w:rFonts w:ascii="仿宋_GB2312" w:eastAsia="仿宋_GB2312" w:hint="eastAsia"/>
          <w:sz w:val="32"/>
          <w:szCs w:val="32"/>
        </w:rPr>
        <w:t>积极邀请</w:t>
      </w:r>
      <w:r w:rsidR="0060687F" w:rsidRPr="0060687F">
        <w:rPr>
          <w:rFonts w:ascii="仿宋_GB2312" w:eastAsia="仿宋_GB2312" w:hint="eastAsia"/>
          <w:sz w:val="32"/>
          <w:szCs w:val="32"/>
        </w:rPr>
        <w:t>主流媒体</w:t>
      </w:r>
      <w:r w:rsidR="0060687F">
        <w:rPr>
          <w:rFonts w:ascii="仿宋_GB2312" w:eastAsia="仿宋_GB2312" w:hint="eastAsia"/>
          <w:sz w:val="32"/>
          <w:szCs w:val="32"/>
        </w:rPr>
        <w:t>对标准</w:t>
      </w:r>
      <w:r w:rsidR="00DA79CC">
        <w:rPr>
          <w:rFonts w:ascii="仿宋_GB2312" w:eastAsia="仿宋_GB2312" w:hint="eastAsia"/>
          <w:sz w:val="32"/>
          <w:szCs w:val="32"/>
        </w:rPr>
        <w:t>技术</w:t>
      </w:r>
      <w:r w:rsidR="006A00AE">
        <w:rPr>
          <w:rFonts w:ascii="仿宋_GB2312" w:eastAsia="仿宋_GB2312" w:hint="eastAsia"/>
          <w:sz w:val="32"/>
          <w:szCs w:val="32"/>
        </w:rPr>
        <w:t>的</w:t>
      </w:r>
      <w:r w:rsidR="0060687F">
        <w:rPr>
          <w:rFonts w:ascii="仿宋_GB2312" w:eastAsia="仿宋_GB2312" w:hint="eastAsia"/>
          <w:sz w:val="32"/>
          <w:szCs w:val="32"/>
        </w:rPr>
        <w:t>应用与推广进行</w:t>
      </w:r>
      <w:r w:rsidR="00DA79CC">
        <w:rPr>
          <w:rFonts w:ascii="仿宋_GB2312" w:eastAsia="仿宋_GB2312" w:hint="eastAsia"/>
          <w:sz w:val="32"/>
          <w:szCs w:val="32"/>
        </w:rPr>
        <w:t>广泛</w:t>
      </w:r>
      <w:r w:rsidR="0060687F" w:rsidRPr="0060687F">
        <w:rPr>
          <w:rFonts w:ascii="仿宋_GB2312" w:eastAsia="仿宋_GB2312" w:hint="eastAsia"/>
          <w:sz w:val="32"/>
          <w:szCs w:val="32"/>
        </w:rPr>
        <w:t>报道，提高技术宣传的</w:t>
      </w:r>
      <w:r w:rsidR="0060687F" w:rsidRPr="0060687F">
        <w:rPr>
          <w:rFonts w:ascii="仿宋_GB2312" w:eastAsia="仿宋_GB2312"/>
          <w:sz w:val="32"/>
          <w:szCs w:val="32"/>
        </w:rPr>
        <w:t>传播力、引导力和公信力。</w:t>
      </w:r>
    </w:p>
    <w:p w:rsidR="00EC005A" w:rsidRPr="00357B4A" w:rsidRDefault="00EC005A" w:rsidP="00EC005A">
      <w:pPr>
        <w:jc w:val="right"/>
        <w:rPr>
          <w:rFonts w:ascii="仿宋_GB2312" w:eastAsia="仿宋_GB2312"/>
          <w:sz w:val="32"/>
          <w:szCs w:val="32"/>
        </w:rPr>
      </w:pPr>
      <w:r w:rsidRPr="00357B4A">
        <w:rPr>
          <w:rFonts w:ascii="仿宋_GB2312" w:eastAsia="仿宋_GB2312" w:hint="eastAsia"/>
          <w:sz w:val="32"/>
          <w:szCs w:val="32"/>
        </w:rPr>
        <w:t>《</w:t>
      </w:r>
      <w:r w:rsidR="008A35EB">
        <w:rPr>
          <w:rFonts w:ascii="仿宋_GB2312" w:eastAsia="仿宋_GB2312" w:hint="eastAsia"/>
          <w:sz w:val="32"/>
          <w:szCs w:val="32"/>
        </w:rPr>
        <w:t>机收再生稻生产基础规程</w:t>
      </w:r>
      <w:bookmarkStart w:id="7" w:name="_GoBack"/>
      <w:bookmarkEnd w:id="7"/>
      <w:r w:rsidRPr="00357B4A">
        <w:rPr>
          <w:rFonts w:ascii="仿宋_GB2312" w:eastAsia="仿宋_GB2312" w:hint="eastAsia"/>
          <w:sz w:val="32"/>
          <w:szCs w:val="32"/>
        </w:rPr>
        <w:t>》</w:t>
      </w:r>
    </w:p>
    <w:p w:rsidR="00EC005A" w:rsidRDefault="00EC005A" w:rsidP="00EC005A">
      <w:pPr>
        <w:jc w:val="right"/>
        <w:rPr>
          <w:rFonts w:ascii="仿宋_GB2312" w:eastAsia="仿宋_GB2312" w:hAnsi="宋体"/>
          <w:sz w:val="32"/>
          <w:szCs w:val="32"/>
        </w:rPr>
      </w:pPr>
      <w:r w:rsidRPr="009A7D42">
        <w:rPr>
          <w:rFonts w:ascii="仿宋_GB2312" w:eastAsia="仿宋_GB2312" w:hAnsi="宋体" w:hint="eastAsia"/>
          <w:sz w:val="32"/>
          <w:szCs w:val="32"/>
        </w:rPr>
        <w:t>标准</w:t>
      </w:r>
      <w:r w:rsidR="006A00AE">
        <w:rPr>
          <w:rFonts w:ascii="仿宋_GB2312" w:eastAsia="仿宋_GB2312" w:hAnsi="宋体" w:hint="eastAsia"/>
          <w:sz w:val="32"/>
          <w:szCs w:val="32"/>
        </w:rPr>
        <w:t>起草</w:t>
      </w:r>
      <w:r w:rsidRPr="009A7D42">
        <w:rPr>
          <w:rFonts w:ascii="仿宋_GB2312" w:eastAsia="仿宋_GB2312" w:hAnsi="宋体" w:hint="eastAsia"/>
          <w:sz w:val="32"/>
          <w:szCs w:val="32"/>
        </w:rPr>
        <w:t>小组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EC005A" w:rsidRDefault="00EC005A" w:rsidP="00EC005A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357B4A">
        <w:rPr>
          <w:rFonts w:ascii="仿宋_GB2312" w:eastAsia="仿宋_GB2312" w:hint="eastAsia"/>
          <w:sz w:val="32"/>
          <w:szCs w:val="32"/>
        </w:rPr>
        <w:t>二○二</w:t>
      </w:r>
      <w:r w:rsidR="002A7596">
        <w:rPr>
          <w:rFonts w:ascii="仿宋_GB2312" w:eastAsia="仿宋_GB2312" w:hint="eastAsia"/>
          <w:sz w:val="32"/>
          <w:szCs w:val="32"/>
        </w:rPr>
        <w:t>五</w:t>
      </w:r>
      <w:r w:rsidRPr="00357B4A">
        <w:rPr>
          <w:rFonts w:ascii="仿宋_GB2312" w:eastAsia="仿宋_GB2312" w:hint="eastAsia"/>
          <w:sz w:val="32"/>
          <w:szCs w:val="32"/>
        </w:rPr>
        <w:t>年</w:t>
      </w:r>
      <w:r w:rsidR="002A7596">
        <w:rPr>
          <w:rFonts w:ascii="仿宋_GB2312" w:eastAsia="仿宋_GB2312" w:hint="eastAsia"/>
          <w:sz w:val="32"/>
          <w:szCs w:val="32"/>
        </w:rPr>
        <w:t>一</w:t>
      </w:r>
      <w:r w:rsidRPr="00357B4A">
        <w:rPr>
          <w:rFonts w:ascii="仿宋_GB2312" w:eastAsia="仿宋_GB2312" w:hint="eastAsia"/>
          <w:sz w:val="32"/>
          <w:szCs w:val="32"/>
        </w:rPr>
        <w:t>月</w:t>
      </w:r>
      <w:r w:rsidR="002A7596">
        <w:rPr>
          <w:rFonts w:ascii="仿宋_GB2312" w:eastAsia="仿宋_GB2312" w:hint="eastAsia"/>
          <w:sz w:val="32"/>
          <w:szCs w:val="32"/>
        </w:rPr>
        <w:t>三</w:t>
      </w:r>
      <w:r w:rsidRPr="00357B4A">
        <w:rPr>
          <w:rFonts w:ascii="仿宋_GB2312" w:eastAsia="仿宋_GB2312" w:hint="eastAsia"/>
          <w:sz w:val="32"/>
          <w:szCs w:val="32"/>
        </w:rPr>
        <w:t>日</w:t>
      </w:r>
    </w:p>
    <w:p w:rsidR="007A38E4" w:rsidRPr="004708E3" w:rsidRDefault="007A38E4" w:rsidP="00D2718B">
      <w:pPr>
        <w:spacing w:line="360" w:lineRule="auto"/>
        <w:rPr>
          <w:rFonts w:eastAsia="黑体"/>
          <w:sz w:val="32"/>
          <w:szCs w:val="32"/>
        </w:rPr>
      </w:pPr>
    </w:p>
    <w:sectPr w:rsidR="007A38E4" w:rsidRPr="004708E3" w:rsidSect="00465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14F" w:rsidRDefault="008A114F" w:rsidP="0095163F">
      <w:r>
        <w:separator/>
      </w:r>
    </w:p>
  </w:endnote>
  <w:endnote w:type="continuationSeparator" w:id="0">
    <w:p w:rsidR="008A114F" w:rsidRDefault="008A114F" w:rsidP="0095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14F" w:rsidRDefault="008A114F" w:rsidP="0095163F">
      <w:r>
        <w:separator/>
      </w:r>
    </w:p>
  </w:footnote>
  <w:footnote w:type="continuationSeparator" w:id="0">
    <w:p w:rsidR="008A114F" w:rsidRDefault="008A114F" w:rsidP="00951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3B882A"/>
    <w:multiLevelType w:val="singleLevel"/>
    <w:tmpl w:val="F3B61EB8"/>
    <w:lvl w:ilvl="0">
      <w:start w:val="4"/>
      <w:numFmt w:val="chineseCounting"/>
      <w:suff w:val="nothing"/>
      <w:lvlText w:val="%1、"/>
      <w:lvlJc w:val="left"/>
      <w:pPr>
        <w:ind w:left="-10"/>
      </w:pPr>
      <w:rPr>
        <w:rFonts w:cs="Times New Roman" w:hint="eastAsia"/>
        <w:lang w:val="en-US"/>
      </w:rPr>
    </w:lvl>
  </w:abstractNum>
  <w:abstractNum w:abstractNumId="1">
    <w:nsid w:val="21805981"/>
    <w:multiLevelType w:val="hybridMultilevel"/>
    <w:tmpl w:val="FDFC74A2"/>
    <w:lvl w:ilvl="0" w:tplc="A6FA326E">
      <w:start w:val="1"/>
      <w:numFmt w:val="lowerLetter"/>
      <w:lvlText w:val="%1)"/>
      <w:lvlJc w:val="left"/>
      <w:pPr>
        <w:ind w:left="103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5F1F7CD8"/>
    <w:multiLevelType w:val="hybridMultilevel"/>
    <w:tmpl w:val="8B6A0CDC"/>
    <w:lvl w:ilvl="0" w:tplc="A954A60C">
      <w:start w:val="1"/>
      <w:numFmt w:val="decimal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61CD3B45"/>
    <w:multiLevelType w:val="hybridMultilevel"/>
    <w:tmpl w:val="24F88308"/>
    <w:lvl w:ilvl="0" w:tplc="824C3DB2">
      <w:start w:val="2"/>
      <w:numFmt w:val="decimal"/>
      <w:lvlText w:val="（%1）"/>
      <w:lvlJc w:val="left"/>
      <w:pPr>
        <w:ind w:left="1723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6F927F6F"/>
    <w:multiLevelType w:val="hybridMultilevel"/>
    <w:tmpl w:val="984633D0"/>
    <w:lvl w:ilvl="0" w:tplc="4A900198">
      <w:start w:val="1"/>
      <w:numFmt w:val="decimal"/>
      <w:lvlText w:val="（%1）"/>
      <w:lvlJc w:val="left"/>
      <w:pPr>
        <w:ind w:left="2604" w:hanging="1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D41"/>
    <w:rsid w:val="00007B4E"/>
    <w:rsid w:val="00021EB1"/>
    <w:rsid w:val="000240E6"/>
    <w:rsid w:val="00041634"/>
    <w:rsid w:val="00066367"/>
    <w:rsid w:val="000859D6"/>
    <w:rsid w:val="000916AB"/>
    <w:rsid w:val="00091AE8"/>
    <w:rsid w:val="000D3BEB"/>
    <w:rsid w:val="000E5B7D"/>
    <w:rsid w:val="001327F2"/>
    <w:rsid w:val="0013566F"/>
    <w:rsid w:val="0014075E"/>
    <w:rsid w:val="00150A74"/>
    <w:rsid w:val="001641FD"/>
    <w:rsid w:val="00177C8F"/>
    <w:rsid w:val="00180D19"/>
    <w:rsid w:val="00182664"/>
    <w:rsid w:val="001830D5"/>
    <w:rsid w:val="00197AE6"/>
    <w:rsid w:val="001C62D4"/>
    <w:rsid w:val="001E5C6A"/>
    <w:rsid w:val="001F4DB1"/>
    <w:rsid w:val="00237AF7"/>
    <w:rsid w:val="00240514"/>
    <w:rsid w:val="00245AC3"/>
    <w:rsid w:val="002624F3"/>
    <w:rsid w:val="002A7596"/>
    <w:rsid w:val="002C2A60"/>
    <w:rsid w:val="002C36B7"/>
    <w:rsid w:val="002D0BC2"/>
    <w:rsid w:val="002D661E"/>
    <w:rsid w:val="002E6196"/>
    <w:rsid w:val="0034294D"/>
    <w:rsid w:val="003675AB"/>
    <w:rsid w:val="003919E5"/>
    <w:rsid w:val="0039378A"/>
    <w:rsid w:val="003B17DA"/>
    <w:rsid w:val="00423CB9"/>
    <w:rsid w:val="00433C0E"/>
    <w:rsid w:val="004407F4"/>
    <w:rsid w:val="00454A20"/>
    <w:rsid w:val="004657A6"/>
    <w:rsid w:val="004708E3"/>
    <w:rsid w:val="004777DA"/>
    <w:rsid w:val="00494A64"/>
    <w:rsid w:val="004C690D"/>
    <w:rsid w:val="004F3D5F"/>
    <w:rsid w:val="005333C0"/>
    <w:rsid w:val="005541BC"/>
    <w:rsid w:val="005654AF"/>
    <w:rsid w:val="005756C1"/>
    <w:rsid w:val="005756C7"/>
    <w:rsid w:val="00586CFF"/>
    <w:rsid w:val="00587D96"/>
    <w:rsid w:val="005A4CBB"/>
    <w:rsid w:val="005E60A8"/>
    <w:rsid w:val="005F27C2"/>
    <w:rsid w:val="005F29A8"/>
    <w:rsid w:val="006043CC"/>
    <w:rsid w:val="0060687F"/>
    <w:rsid w:val="00651785"/>
    <w:rsid w:val="00691EB7"/>
    <w:rsid w:val="006A00AE"/>
    <w:rsid w:val="006A58CB"/>
    <w:rsid w:val="006C5347"/>
    <w:rsid w:val="00711018"/>
    <w:rsid w:val="00711A97"/>
    <w:rsid w:val="00735E0F"/>
    <w:rsid w:val="007518DF"/>
    <w:rsid w:val="00771263"/>
    <w:rsid w:val="00780E6B"/>
    <w:rsid w:val="00787C8E"/>
    <w:rsid w:val="00791B92"/>
    <w:rsid w:val="007A38E4"/>
    <w:rsid w:val="007B0951"/>
    <w:rsid w:val="007E53B1"/>
    <w:rsid w:val="008211EA"/>
    <w:rsid w:val="00842E35"/>
    <w:rsid w:val="00867E04"/>
    <w:rsid w:val="00883329"/>
    <w:rsid w:val="00885F3C"/>
    <w:rsid w:val="00892C8D"/>
    <w:rsid w:val="008A114F"/>
    <w:rsid w:val="008A35EB"/>
    <w:rsid w:val="008D5A2E"/>
    <w:rsid w:val="008E0189"/>
    <w:rsid w:val="008E6EF7"/>
    <w:rsid w:val="008F2752"/>
    <w:rsid w:val="00902F2B"/>
    <w:rsid w:val="009107DA"/>
    <w:rsid w:val="00910E50"/>
    <w:rsid w:val="0093146B"/>
    <w:rsid w:val="009354AF"/>
    <w:rsid w:val="009427A3"/>
    <w:rsid w:val="00944ADB"/>
    <w:rsid w:val="0095163F"/>
    <w:rsid w:val="00967314"/>
    <w:rsid w:val="0098778F"/>
    <w:rsid w:val="009A5099"/>
    <w:rsid w:val="009D7463"/>
    <w:rsid w:val="00A10508"/>
    <w:rsid w:val="00A471D1"/>
    <w:rsid w:val="00A4767D"/>
    <w:rsid w:val="00A71D6A"/>
    <w:rsid w:val="00A85BA1"/>
    <w:rsid w:val="00A863F8"/>
    <w:rsid w:val="00A92891"/>
    <w:rsid w:val="00AA275F"/>
    <w:rsid w:val="00AF66A1"/>
    <w:rsid w:val="00B42D41"/>
    <w:rsid w:val="00B504F2"/>
    <w:rsid w:val="00B63EF8"/>
    <w:rsid w:val="00B728BF"/>
    <w:rsid w:val="00BC33CD"/>
    <w:rsid w:val="00BF62B5"/>
    <w:rsid w:val="00C42376"/>
    <w:rsid w:val="00C43481"/>
    <w:rsid w:val="00C6074B"/>
    <w:rsid w:val="00C66662"/>
    <w:rsid w:val="00C77CDE"/>
    <w:rsid w:val="00CA41F9"/>
    <w:rsid w:val="00CB452F"/>
    <w:rsid w:val="00CD67D7"/>
    <w:rsid w:val="00CF0B17"/>
    <w:rsid w:val="00CF3DD0"/>
    <w:rsid w:val="00D20997"/>
    <w:rsid w:val="00D212FC"/>
    <w:rsid w:val="00D2718B"/>
    <w:rsid w:val="00D466C5"/>
    <w:rsid w:val="00D668B4"/>
    <w:rsid w:val="00DA35BF"/>
    <w:rsid w:val="00DA5850"/>
    <w:rsid w:val="00DA79CC"/>
    <w:rsid w:val="00DC44AA"/>
    <w:rsid w:val="00DE2273"/>
    <w:rsid w:val="00E11C7D"/>
    <w:rsid w:val="00E2542E"/>
    <w:rsid w:val="00E429DD"/>
    <w:rsid w:val="00E54EFE"/>
    <w:rsid w:val="00E70308"/>
    <w:rsid w:val="00E723AE"/>
    <w:rsid w:val="00EA6E0B"/>
    <w:rsid w:val="00EB4D8B"/>
    <w:rsid w:val="00EC005A"/>
    <w:rsid w:val="00EC34CF"/>
    <w:rsid w:val="00EC3536"/>
    <w:rsid w:val="00EE3E82"/>
    <w:rsid w:val="00F1625F"/>
    <w:rsid w:val="00F2291F"/>
    <w:rsid w:val="00F25B37"/>
    <w:rsid w:val="00F55A3D"/>
    <w:rsid w:val="00F80BD4"/>
    <w:rsid w:val="00F84391"/>
    <w:rsid w:val="00FA75CB"/>
    <w:rsid w:val="00FB4494"/>
    <w:rsid w:val="00FE257E"/>
    <w:rsid w:val="00FE52A4"/>
    <w:rsid w:val="00FE5716"/>
    <w:rsid w:val="00FF23D6"/>
    <w:rsid w:val="07D43E30"/>
    <w:rsid w:val="18E116D4"/>
    <w:rsid w:val="1D8113B3"/>
    <w:rsid w:val="219768DA"/>
    <w:rsid w:val="38303E3F"/>
    <w:rsid w:val="571B71A0"/>
    <w:rsid w:val="69EE007E"/>
    <w:rsid w:val="7B770A3F"/>
    <w:rsid w:val="7CFA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A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locked/>
    <w:rsid w:val="0039378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657A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4657A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657A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657A6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465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4657A6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semiHidden/>
    <w:rsid w:val="004657A6"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99"/>
    <w:rsid w:val="004657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段"/>
    <w:link w:val="Char2"/>
    <w:qFormat/>
    <w:rsid w:val="004657A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link w:val="a8"/>
    <w:qFormat/>
    <w:locked/>
    <w:rsid w:val="004657A6"/>
    <w:rPr>
      <w:rFonts w:ascii="宋体" w:cs="Times New Roman"/>
      <w:sz w:val="21"/>
      <w:lang w:val="en-US" w:eastAsia="zh-CN" w:bidi="ar-SA"/>
    </w:rPr>
  </w:style>
  <w:style w:type="character" w:customStyle="1" w:styleId="3Char">
    <w:name w:val="标题 3 Char"/>
    <w:link w:val="3"/>
    <w:uiPriority w:val="9"/>
    <w:rsid w:val="0039378A"/>
    <w:rPr>
      <w:rFonts w:ascii="宋体" w:hAnsi="宋体" w:cs="宋体"/>
      <w:b/>
      <w:bCs/>
      <w:kern w:val="0"/>
      <w:sz w:val="27"/>
      <w:szCs w:val="27"/>
    </w:rPr>
  </w:style>
  <w:style w:type="character" w:styleId="a9">
    <w:name w:val="Emphasis"/>
    <w:uiPriority w:val="20"/>
    <w:qFormat/>
    <w:locked/>
    <w:rsid w:val="0039378A"/>
    <w:rPr>
      <w:i/>
      <w:iCs/>
    </w:rPr>
  </w:style>
  <w:style w:type="character" w:styleId="aa">
    <w:name w:val="Hyperlink"/>
    <w:uiPriority w:val="99"/>
    <w:semiHidden/>
    <w:unhideWhenUsed/>
    <w:rsid w:val="0039378A"/>
    <w:rPr>
      <w:color w:val="0000FF"/>
      <w:u w:val="single"/>
    </w:rPr>
  </w:style>
  <w:style w:type="paragraph" w:styleId="ab">
    <w:name w:val="Body Text"/>
    <w:basedOn w:val="a"/>
    <w:link w:val="Char10"/>
    <w:rsid w:val="0060687F"/>
    <w:pPr>
      <w:spacing w:after="120" w:line="360" w:lineRule="auto"/>
      <w:ind w:firstLineChars="200" w:firstLine="480"/>
    </w:pPr>
    <w:rPr>
      <w:rFonts w:ascii="Arial" w:hAnsi="Arial"/>
      <w:color w:val="000000"/>
      <w:sz w:val="24"/>
    </w:rPr>
  </w:style>
  <w:style w:type="character" w:customStyle="1" w:styleId="Char3">
    <w:name w:val="正文文本 Char"/>
    <w:uiPriority w:val="99"/>
    <w:semiHidden/>
    <w:rsid w:val="0060687F"/>
    <w:rPr>
      <w:kern w:val="2"/>
      <w:sz w:val="21"/>
      <w:szCs w:val="24"/>
    </w:rPr>
  </w:style>
  <w:style w:type="character" w:customStyle="1" w:styleId="Char10">
    <w:name w:val="正文文本 Char1"/>
    <w:link w:val="ab"/>
    <w:rsid w:val="0060687F"/>
    <w:rPr>
      <w:rFonts w:ascii="Arial" w:hAnsi="Arial"/>
      <w:color w:val="000000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LZu87e4F56b3R8vP6_ilJHAxw2JviYxnnmZv04qdDpiktUUjrzdLgMB-_-thPjK5m9Mk7X0kv35g7yDl1ezVSK" TargetMode="External"/><Relationship Id="rId13" Type="http://schemas.openxmlformats.org/officeDocument/2006/relationships/hyperlink" Target="https://hbba.sacinfo.org.cn/stdDetail/1499ff6a1e7b92cef40b6884c1858a4a4a71658ab56fa22d356104c3561fd11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hbba.sacinfo.org.cn/stdDetail/1499ff6a1e7b92cef40b6884c1858a4abae793dcf7aa425aace17693aed0f04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hbba.sacinfo.org.cn/stdDetail/8589e4f0c1af6f919f65c74d89df6310dbc8f9e011e32ee0e00c6d2e02ade63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baidu.com/link?url=4BgKdFvsJWqcInLKNPiQ8hzuCchi9rDMVDPhusUKrlHA-WNF4a_eFeAVCxiY0ndb&amp;wd=&amp;eqid=d552590b0055a40a00000006676bbef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idu.com/link?url=LZu87e4F56b3R8vP6_ilJHAxw2JviYxnnmZv04qdDpiktUUjrzdLgMB-_-thPjK5m9Mk7X0kv35g7yDl1ezVSK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10</Pages>
  <Words>854</Words>
  <Characters>4874</Characters>
  <Application>Microsoft Office Word</Application>
  <DocSecurity>0</DocSecurity>
  <Lines>40</Lines>
  <Paragraphs>11</Paragraphs>
  <ScaleCrop>false</ScaleCrop>
  <Company>china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50</cp:revision>
  <cp:lastPrinted>2021-05-24T03:53:00Z</cp:lastPrinted>
  <dcterms:created xsi:type="dcterms:W3CDTF">2020-05-22T09:18:00Z</dcterms:created>
  <dcterms:modified xsi:type="dcterms:W3CDTF">2025-06-13T06:17:00Z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802E4E6217864EBBB0631FBE9F651EFA</vt:lpwstr>
  </property>
</Properties>
</file>